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B3B" w:rsidRDefault="00F24B3B" w:rsidP="008E6F51">
      <w:pPr>
        <w:suppressAutoHyphens/>
        <w:jc w:val="center"/>
        <w:rPr>
          <w:b/>
          <w:color w:val="000000"/>
          <w:sz w:val="28"/>
          <w:szCs w:val="28"/>
          <w:u w:val="single"/>
          <w:lang w:eastAsia="uk-UA"/>
        </w:rPr>
      </w:pPr>
    </w:p>
    <w:tbl>
      <w:tblPr>
        <w:tblW w:w="9357" w:type="dxa"/>
        <w:tblInd w:w="-34" w:type="dxa"/>
        <w:tblLook w:val="00A0" w:firstRow="1" w:lastRow="0" w:firstColumn="1" w:lastColumn="0" w:noHBand="0" w:noVBand="0"/>
      </w:tblPr>
      <w:tblGrid>
        <w:gridCol w:w="5671"/>
        <w:gridCol w:w="3686"/>
      </w:tblGrid>
      <w:tr w:rsidR="00F24B3B" w:rsidTr="00F24B3B">
        <w:tc>
          <w:tcPr>
            <w:tcW w:w="5671" w:type="dxa"/>
            <w:hideMark/>
          </w:tcPr>
          <w:p w:rsidR="00F24B3B" w:rsidRDefault="00F24B3B" w:rsidP="00F24B3B">
            <w:pPr>
              <w:tabs>
                <w:tab w:val="left" w:pos="142"/>
                <w:tab w:val="left" w:pos="284"/>
              </w:tabs>
              <w:ind w:right="-114"/>
              <w:rPr>
                <w:sz w:val="28"/>
                <w:szCs w:val="28"/>
              </w:rPr>
            </w:pPr>
            <w:r>
              <w:rPr>
                <w:b/>
                <w:sz w:val="28"/>
                <w:szCs w:val="28"/>
              </w:rPr>
              <w:t xml:space="preserve">Ініціатор: </w:t>
            </w:r>
            <w:r>
              <w:rPr>
                <w:sz w:val="28"/>
                <w:szCs w:val="28"/>
              </w:rPr>
              <w:t>голова обласної державної</w:t>
            </w:r>
          </w:p>
          <w:p w:rsidR="00F24B3B" w:rsidRDefault="00F24B3B" w:rsidP="00F24B3B">
            <w:pPr>
              <w:tabs>
                <w:tab w:val="left" w:pos="142"/>
                <w:tab w:val="left" w:pos="284"/>
              </w:tabs>
              <w:ind w:right="-114"/>
              <w:rPr>
                <w:b/>
                <w:sz w:val="28"/>
                <w:szCs w:val="28"/>
              </w:rPr>
            </w:pPr>
            <w:r>
              <w:rPr>
                <w:sz w:val="28"/>
                <w:szCs w:val="28"/>
              </w:rPr>
              <w:t xml:space="preserve"> адміністрації</w:t>
            </w:r>
          </w:p>
        </w:tc>
        <w:tc>
          <w:tcPr>
            <w:tcW w:w="3686" w:type="dxa"/>
            <w:hideMark/>
          </w:tcPr>
          <w:p w:rsidR="00F24B3B" w:rsidRDefault="00F24B3B" w:rsidP="00F24B3B">
            <w:pPr>
              <w:jc w:val="right"/>
              <w:rPr>
                <w:b/>
                <w:sz w:val="28"/>
                <w:szCs w:val="28"/>
              </w:rPr>
            </w:pPr>
            <w:r>
              <w:rPr>
                <w:b/>
                <w:sz w:val="28"/>
                <w:szCs w:val="28"/>
              </w:rPr>
              <w:t xml:space="preserve">     </w:t>
            </w:r>
            <w:proofErr w:type="spellStart"/>
            <w:r>
              <w:rPr>
                <w:b/>
                <w:sz w:val="28"/>
                <w:szCs w:val="28"/>
              </w:rPr>
              <w:t>Проєкт</w:t>
            </w:r>
            <w:proofErr w:type="spellEnd"/>
          </w:p>
          <w:p w:rsidR="00F24B3B" w:rsidRDefault="00F24B3B" w:rsidP="00F24B3B">
            <w:pPr>
              <w:jc w:val="right"/>
              <w:rPr>
                <w:b/>
                <w:color w:val="000000"/>
                <w:sz w:val="28"/>
                <w:szCs w:val="28"/>
              </w:rPr>
            </w:pPr>
            <w:r>
              <w:rPr>
                <w:b/>
                <w:color w:val="000000"/>
                <w:sz w:val="28"/>
                <w:szCs w:val="28"/>
              </w:rPr>
              <w:t xml:space="preserve">№1300 ПР/01-15 </w:t>
            </w:r>
          </w:p>
        </w:tc>
      </w:tr>
      <w:tr w:rsidR="00F24B3B" w:rsidTr="00F24B3B">
        <w:tc>
          <w:tcPr>
            <w:tcW w:w="5671" w:type="dxa"/>
            <w:hideMark/>
          </w:tcPr>
          <w:p w:rsidR="00F24B3B" w:rsidRDefault="00F24B3B" w:rsidP="00F24B3B">
            <w:pPr>
              <w:pStyle w:val="21"/>
              <w:spacing w:after="0" w:line="240" w:lineRule="auto"/>
              <w:ind w:left="0"/>
              <w:rPr>
                <w:sz w:val="28"/>
                <w:szCs w:val="28"/>
              </w:rPr>
            </w:pPr>
            <w:r>
              <w:rPr>
                <w:b/>
                <w:sz w:val="28"/>
                <w:szCs w:val="28"/>
                <w:lang w:eastAsia="uk-UA"/>
              </w:rPr>
              <w:t xml:space="preserve">Автор: </w:t>
            </w:r>
            <w:r>
              <w:rPr>
                <w:sz w:val="28"/>
                <w:szCs w:val="28"/>
              </w:rPr>
              <w:t>департамент культури облдержадміністрації</w:t>
            </w:r>
          </w:p>
          <w:p w:rsidR="00F24B3B" w:rsidRDefault="00F24B3B" w:rsidP="00F24B3B">
            <w:pPr>
              <w:pStyle w:val="21"/>
              <w:spacing w:after="0" w:line="240" w:lineRule="auto"/>
              <w:ind w:left="0"/>
              <w:rPr>
                <w:b/>
                <w:sz w:val="28"/>
                <w:szCs w:val="28"/>
              </w:rPr>
            </w:pPr>
          </w:p>
        </w:tc>
        <w:tc>
          <w:tcPr>
            <w:tcW w:w="3686" w:type="dxa"/>
          </w:tcPr>
          <w:p w:rsidR="00F24B3B" w:rsidRDefault="00F24B3B" w:rsidP="00F24B3B">
            <w:pPr>
              <w:ind w:left="-250"/>
              <w:jc w:val="right"/>
              <w:rPr>
                <w:b/>
                <w:sz w:val="28"/>
                <w:szCs w:val="28"/>
              </w:rPr>
            </w:pPr>
          </w:p>
        </w:tc>
      </w:tr>
    </w:tbl>
    <w:p w:rsidR="00F24B3B" w:rsidRDefault="00F24B3B" w:rsidP="008E6F51">
      <w:pPr>
        <w:suppressAutoHyphens/>
        <w:jc w:val="center"/>
        <w:rPr>
          <w:b/>
          <w:color w:val="000000"/>
          <w:sz w:val="28"/>
          <w:szCs w:val="28"/>
          <w:u w:val="single"/>
          <w:lang w:eastAsia="uk-UA"/>
        </w:rPr>
      </w:pPr>
    </w:p>
    <w:p w:rsidR="00F24B3B" w:rsidRDefault="00F24B3B" w:rsidP="008E6F51">
      <w:pPr>
        <w:suppressAutoHyphens/>
        <w:jc w:val="center"/>
        <w:rPr>
          <w:b/>
          <w:color w:val="000000"/>
          <w:sz w:val="28"/>
          <w:szCs w:val="28"/>
          <w:u w:val="single"/>
          <w:lang w:eastAsia="uk-UA"/>
        </w:rPr>
      </w:pPr>
    </w:p>
    <w:p w:rsidR="00F24B3B" w:rsidRDefault="00F24B3B" w:rsidP="008E6F51">
      <w:pPr>
        <w:suppressAutoHyphens/>
        <w:jc w:val="center"/>
        <w:rPr>
          <w:b/>
          <w:color w:val="000000"/>
          <w:sz w:val="28"/>
          <w:szCs w:val="28"/>
          <w:u w:val="single"/>
          <w:lang w:eastAsia="uk-UA"/>
        </w:rPr>
      </w:pPr>
    </w:p>
    <w:p w:rsidR="008E6F51" w:rsidRPr="00872146" w:rsidRDefault="008E6F51" w:rsidP="008E6F51">
      <w:pPr>
        <w:suppressAutoHyphens/>
        <w:jc w:val="center"/>
        <w:rPr>
          <w:b/>
          <w:color w:val="000000"/>
          <w:sz w:val="28"/>
          <w:szCs w:val="28"/>
          <w:u w:val="single"/>
          <w:lang w:eastAsia="uk-UA"/>
        </w:rPr>
      </w:pPr>
      <w:r w:rsidRPr="00872146">
        <w:rPr>
          <w:noProof/>
          <w:color w:val="000000"/>
          <w:sz w:val="28"/>
          <w:szCs w:val="28"/>
          <w:lang w:eastAsia="uk-UA"/>
        </w:rPr>
        <w:drawing>
          <wp:inline distT="0" distB="0" distL="0" distR="0" wp14:anchorId="6DC273E5" wp14:editId="57E50909">
            <wp:extent cx="514350" cy="609600"/>
            <wp:effectExtent l="0" t="0" r="0" b="0"/>
            <wp:docPr id="1" name="Рисунок 1" descr="Описание: Описание: Описание: http://www.carpathia.gov.ua/data/upload/catalog/main/ua/661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http://www.carpathia.gov.ua/data/upload/catalog/main/ua/6612/0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p w:rsidR="008E6F51" w:rsidRPr="00872146" w:rsidRDefault="008E6F51" w:rsidP="008E6F51">
      <w:pPr>
        <w:shd w:val="clear" w:color="auto" w:fill="FFFFFF"/>
        <w:suppressAutoHyphens/>
        <w:spacing w:before="15" w:after="15"/>
        <w:jc w:val="center"/>
        <w:rPr>
          <w:color w:val="000000"/>
          <w:sz w:val="28"/>
          <w:szCs w:val="28"/>
          <w:lang w:eastAsia="uk-UA"/>
        </w:rPr>
      </w:pPr>
      <w:r>
        <w:rPr>
          <w:b/>
          <w:bCs/>
          <w:color w:val="000000"/>
          <w:sz w:val="28"/>
          <w:szCs w:val="28"/>
          <w:lang w:eastAsia="uk-UA"/>
        </w:rPr>
        <w:t>ЗАКАРПАТСЬКА ОБЛАСНА РАДА</w:t>
      </w:r>
      <w:r>
        <w:rPr>
          <w:b/>
          <w:bCs/>
          <w:color w:val="000000"/>
          <w:sz w:val="28"/>
          <w:szCs w:val="28"/>
          <w:lang w:eastAsia="uk-UA"/>
        </w:rPr>
        <w:br/>
        <w:t>Дев’ятнадцята</w:t>
      </w:r>
      <w:r w:rsidRPr="00872146">
        <w:rPr>
          <w:b/>
          <w:bCs/>
          <w:color w:val="000000"/>
          <w:sz w:val="28"/>
          <w:szCs w:val="28"/>
          <w:lang w:eastAsia="uk-UA"/>
        </w:rPr>
        <w:t> сесія VІІ скликання</w:t>
      </w:r>
    </w:p>
    <w:p w:rsidR="008E6F51" w:rsidRPr="00872146" w:rsidRDefault="008E6F51" w:rsidP="008E6F51">
      <w:pPr>
        <w:shd w:val="clear" w:color="auto" w:fill="FFFFFF"/>
        <w:suppressAutoHyphens/>
        <w:spacing w:before="15" w:after="15"/>
        <w:jc w:val="center"/>
        <w:rPr>
          <w:color w:val="000000"/>
          <w:sz w:val="28"/>
          <w:szCs w:val="28"/>
          <w:lang w:eastAsia="uk-UA"/>
        </w:rPr>
      </w:pPr>
      <w:r w:rsidRPr="00872146">
        <w:rPr>
          <w:b/>
          <w:bCs/>
          <w:color w:val="000000"/>
          <w:sz w:val="28"/>
          <w:szCs w:val="28"/>
          <w:lang w:eastAsia="uk-UA"/>
        </w:rPr>
        <w:t xml:space="preserve">Р І Ш Е Н </w:t>
      </w:r>
      <w:proofErr w:type="spellStart"/>
      <w:r w:rsidRPr="00872146">
        <w:rPr>
          <w:b/>
          <w:bCs/>
          <w:color w:val="000000"/>
          <w:sz w:val="28"/>
          <w:szCs w:val="28"/>
          <w:lang w:eastAsia="uk-UA"/>
        </w:rPr>
        <w:t>Н</w:t>
      </w:r>
      <w:proofErr w:type="spellEnd"/>
      <w:r w:rsidRPr="00872146">
        <w:rPr>
          <w:b/>
          <w:bCs/>
          <w:color w:val="000000"/>
          <w:sz w:val="28"/>
          <w:szCs w:val="28"/>
          <w:lang w:eastAsia="uk-UA"/>
        </w:rPr>
        <w:t xml:space="preserve"> Я</w:t>
      </w:r>
    </w:p>
    <w:p w:rsidR="008E6F51" w:rsidRPr="00872146" w:rsidRDefault="008E6F51" w:rsidP="008E6F51">
      <w:pPr>
        <w:shd w:val="clear" w:color="auto" w:fill="FFFFFF"/>
        <w:suppressAutoHyphens/>
        <w:spacing w:before="15" w:after="15"/>
        <w:jc w:val="center"/>
        <w:rPr>
          <w:color w:val="000000"/>
          <w:sz w:val="28"/>
          <w:szCs w:val="28"/>
          <w:lang w:eastAsia="uk-UA"/>
        </w:rPr>
      </w:pPr>
      <w:r w:rsidRPr="00872146">
        <w:rPr>
          <w:color w:val="000000"/>
          <w:sz w:val="28"/>
          <w:szCs w:val="28"/>
          <w:lang w:eastAsia="uk-UA"/>
        </w:rPr>
        <w:t> </w:t>
      </w:r>
    </w:p>
    <w:tbl>
      <w:tblPr>
        <w:tblW w:w="4500" w:type="pct"/>
        <w:tblInd w:w="108" w:type="dxa"/>
        <w:tblCellMar>
          <w:left w:w="0" w:type="dxa"/>
          <w:right w:w="0" w:type="dxa"/>
        </w:tblCellMar>
        <w:tblLook w:val="04A0" w:firstRow="1" w:lastRow="0" w:firstColumn="1" w:lastColumn="0" w:noHBand="0" w:noVBand="1"/>
      </w:tblPr>
      <w:tblGrid>
        <w:gridCol w:w="2849"/>
        <w:gridCol w:w="2849"/>
        <w:gridCol w:w="2850"/>
      </w:tblGrid>
      <w:tr w:rsidR="008E6F51" w:rsidRPr="00872146" w:rsidTr="00F24B3B">
        <w:tc>
          <w:tcPr>
            <w:tcW w:w="1500" w:type="pct"/>
            <w:tcMar>
              <w:top w:w="0" w:type="dxa"/>
              <w:left w:w="108" w:type="dxa"/>
              <w:bottom w:w="0" w:type="dxa"/>
              <w:right w:w="108" w:type="dxa"/>
            </w:tcMar>
            <w:hideMark/>
          </w:tcPr>
          <w:p w:rsidR="008E6F51" w:rsidRPr="00872146" w:rsidRDefault="008E6F51" w:rsidP="00F24B3B">
            <w:pPr>
              <w:suppressAutoHyphens/>
              <w:ind w:left="-108"/>
              <w:rPr>
                <w:b/>
                <w:color w:val="000000"/>
                <w:sz w:val="28"/>
                <w:szCs w:val="28"/>
                <w:lang w:eastAsia="uk-UA"/>
              </w:rPr>
            </w:pPr>
            <w:r>
              <w:rPr>
                <w:b/>
                <w:color w:val="000000"/>
                <w:sz w:val="28"/>
                <w:szCs w:val="28"/>
                <w:lang w:eastAsia="uk-UA"/>
              </w:rPr>
              <w:t xml:space="preserve"> _____       </w:t>
            </w:r>
            <w:r w:rsidRPr="00872146">
              <w:rPr>
                <w:b/>
                <w:color w:val="000000"/>
                <w:sz w:val="28"/>
                <w:szCs w:val="28"/>
                <w:lang w:eastAsia="uk-UA"/>
              </w:rPr>
              <w:t>2020</w:t>
            </w:r>
          </w:p>
        </w:tc>
        <w:tc>
          <w:tcPr>
            <w:tcW w:w="1500" w:type="pct"/>
            <w:tcMar>
              <w:top w:w="0" w:type="dxa"/>
              <w:left w:w="108" w:type="dxa"/>
              <w:bottom w:w="0" w:type="dxa"/>
              <w:right w:w="108" w:type="dxa"/>
            </w:tcMar>
            <w:vAlign w:val="bottom"/>
            <w:hideMark/>
          </w:tcPr>
          <w:p w:rsidR="008E6F51" w:rsidRPr="00872146" w:rsidRDefault="008E6F51" w:rsidP="00F24B3B">
            <w:pPr>
              <w:suppressAutoHyphens/>
              <w:jc w:val="center"/>
              <w:rPr>
                <w:color w:val="000000"/>
                <w:sz w:val="28"/>
                <w:szCs w:val="28"/>
                <w:lang w:eastAsia="uk-UA"/>
              </w:rPr>
            </w:pPr>
            <w:r w:rsidRPr="00872146">
              <w:rPr>
                <w:b/>
                <w:bCs/>
                <w:color w:val="000000"/>
                <w:sz w:val="28"/>
                <w:szCs w:val="28"/>
                <w:lang w:eastAsia="uk-UA"/>
              </w:rPr>
              <w:t xml:space="preserve">         Ужгород</w:t>
            </w:r>
          </w:p>
        </w:tc>
        <w:tc>
          <w:tcPr>
            <w:tcW w:w="1500" w:type="pct"/>
            <w:tcMar>
              <w:top w:w="0" w:type="dxa"/>
              <w:left w:w="108" w:type="dxa"/>
              <w:bottom w:w="0" w:type="dxa"/>
              <w:right w:w="108" w:type="dxa"/>
            </w:tcMar>
            <w:hideMark/>
          </w:tcPr>
          <w:p w:rsidR="008E6F51" w:rsidRPr="00872146" w:rsidRDefault="008E6F51" w:rsidP="00F24B3B">
            <w:pPr>
              <w:suppressAutoHyphens/>
              <w:jc w:val="center"/>
              <w:rPr>
                <w:color w:val="000000"/>
                <w:sz w:val="28"/>
                <w:szCs w:val="28"/>
                <w:lang w:eastAsia="uk-UA"/>
              </w:rPr>
            </w:pPr>
            <w:r w:rsidRPr="00872146">
              <w:rPr>
                <w:b/>
                <w:bCs/>
                <w:color w:val="000000"/>
                <w:sz w:val="28"/>
                <w:szCs w:val="28"/>
                <w:lang w:eastAsia="uk-UA"/>
              </w:rPr>
              <w:t xml:space="preserve">         №</w:t>
            </w:r>
            <w:r>
              <w:rPr>
                <w:b/>
                <w:bCs/>
                <w:color w:val="000000"/>
                <w:sz w:val="28"/>
                <w:szCs w:val="28"/>
                <w:lang w:eastAsia="uk-UA"/>
              </w:rPr>
              <w:t>________</w:t>
            </w:r>
            <w:r w:rsidRPr="00872146">
              <w:rPr>
                <w:b/>
                <w:bCs/>
                <w:color w:val="000000"/>
                <w:sz w:val="28"/>
                <w:szCs w:val="28"/>
                <w:lang w:eastAsia="uk-UA"/>
              </w:rPr>
              <w:t xml:space="preserve">  </w:t>
            </w:r>
          </w:p>
        </w:tc>
      </w:tr>
    </w:tbl>
    <w:p w:rsidR="008E6F51" w:rsidRPr="00872146" w:rsidRDefault="008E6F51" w:rsidP="008E6F51">
      <w:pPr>
        <w:suppressAutoHyphens/>
        <w:rPr>
          <w:b/>
          <w:sz w:val="28"/>
          <w:szCs w:val="28"/>
        </w:rPr>
      </w:pPr>
    </w:p>
    <w:p w:rsidR="002E728E" w:rsidRDefault="008E6F51" w:rsidP="008E6F51">
      <w:pPr>
        <w:suppressAutoHyphens/>
        <w:rPr>
          <w:b/>
          <w:sz w:val="28"/>
          <w:szCs w:val="28"/>
        </w:rPr>
      </w:pPr>
      <w:r w:rsidRPr="00872146">
        <w:rPr>
          <w:b/>
          <w:sz w:val="28"/>
          <w:szCs w:val="28"/>
        </w:rPr>
        <w:t xml:space="preserve">Про </w:t>
      </w:r>
      <w:r w:rsidR="002E728E">
        <w:rPr>
          <w:b/>
          <w:sz w:val="28"/>
          <w:szCs w:val="28"/>
        </w:rPr>
        <w:t xml:space="preserve">Програму охорони культурної </w:t>
      </w:r>
    </w:p>
    <w:p w:rsidR="002E728E" w:rsidRDefault="002E728E" w:rsidP="008E6F51">
      <w:pPr>
        <w:suppressAutoHyphens/>
        <w:rPr>
          <w:b/>
          <w:sz w:val="28"/>
          <w:szCs w:val="28"/>
        </w:rPr>
      </w:pPr>
      <w:r>
        <w:rPr>
          <w:b/>
          <w:sz w:val="28"/>
          <w:szCs w:val="28"/>
        </w:rPr>
        <w:t xml:space="preserve">спадщини </w:t>
      </w:r>
      <w:r w:rsidR="008E6F51">
        <w:rPr>
          <w:b/>
          <w:sz w:val="28"/>
          <w:szCs w:val="28"/>
        </w:rPr>
        <w:t xml:space="preserve">Закарпатської області </w:t>
      </w:r>
    </w:p>
    <w:p w:rsidR="008E6F51" w:rsidRDefault="008E6F51" w:rsidP="008E6F51">
      <w:pPr>
        <w:suppressAutoHyphens/>
        <w:rPr>
          <w:b/>
          <w:sz w:val="28"/>
          <w:szCs w:val="28"/>
        </w:rPr>
      </w:pPr>
      <w:r>
        <w:rPr>
          <w:b/>
          <w:sz w:val="28"/>
          <w:szCs w:val="28"/>
        </w:rPr>
        <w:t>на 2021</w:t>
      </w:r>
      <w:r w:rsidR="00F24B3B">
        <w:rPr>
          <w:b/>
          <w:sz w:val="28"/>
          <w:szCs w:val="28"/>
        </w:rPr>
        <w:t xml:space="preserve"> – </w:t>
      </w:r>
      <w:r>
        <w:rPr>
          <w:b/>
          <w:sz w:val="28"/>
          <w:szCs w:val="28"/>
        </w:rPr>
        <w:t>2023 роки</w:t>
      </w:r>
    </w:p>
    <w:p w:rsidR="008E6F51" w:rsidRPr="00872146" w:rsidRDefault="008E6F51" w:rsidP="008E6F51">
      <w:pPr>
        <w:suppressAutoHyphens/>
        <w:rPr>
          <w:b/>
          <w:sz w:val="28"/>
          <w:szCs w:val="28"/>
        </w:rPr>
      </w:pPr>
    </w:p>
    <w:p w:rsidR="008E6F51" w:rsidRPr="00872146" w:rsidRDefault="008E6F51" w:rsidP="008E6F51">
      <w:pPr>
        <w:suppressAutoHyphens/>
        <w:ind w:firstLine="567"/>
        <w:jc w:val="both"/>
        <w:rPr>
          <w:b/>
          <w:sz w:val="28"/>
          <w:szCs w:val="28"/>
        </w:rPr>
      </w:pPr>
      <w:r w:rsidRPr="00872146">
        <w:rPr>
          <w:color w:val="000000"/>
          <w:sz w:val="28"/>
          <w:szCs w:val="28"/>
          <w:lang w:eastAsia="uk-UA"/>
        </w:rPr>
        <w:t>Відповідно до статті 43 Закону України «Про місцеве самоврядування в Україні»,</w:t>
      </w:r>
      <w:r>
        <w:rPr>
          <w:color w:val="000000"/>
          <w:sz w:val="28"/>
          <w:szCs w:val="28"/>
          <w:lang w:eastAsia="uk-UA"/>
        </w:rPr>
        <w:t xml:space="preserve">  підпункту «в»  пункту 5 частини першої статті 90 Бюджетного кодексу України та </w:t>
      </w:r>
      <w:r w:rsidR="00F24B3B">
        <w:rPr>
          <w:color w:val="000000"/>
          <w:sz w:val="28"/>
          <w:szCs w:val="28"/>
          <w:lang w:eastAsia="uk-UA"/>
        </w:rPr>
        <w:t xml:space="preserve"> </w:t>
      </w:r>
      <w:r>
        <w:rPr>
          <w:color w:val="000000"/>
          <w:sz w:val="28"/>
          <w:szCs w:val="28"/>
          <w:lang w:eastAsia="uk-UA"/>
        </w:rPr>
        <w:t>Закону</w:t>
      </w:r>
      <w:r w:rsidRPr="00872146">
        <w:rPr>
          <w:color w:val="000000"/>
          <w:sz w:val="28"/>
          <w:szCs w:val="28"/>
          <w:lang w:eastAsia="uk-UA"/>
        </w:rPr>
        <w:t xml:space="preserve"> </w:t>
      </w:r>
      <w:r>
        <w:rPr>
          <w:color w:val="000000"/>
          <w:sz w:val="28"/>
          <w:szCs w:val="28"/>
          <w:lang w:eastAsia="uk-UA"/>
        </w:rPr>
        <w:t xml:space="preserve"> України  </w:t>
      </w:r>
      <w:r w:rsidRPr="00872146">
        <w:rPr>
          <w:color w:val="000000"/>
          <w:sz w:val="28"/>
          <w:szCs w:val="28"/>
          <w:lang w:eastAsia="uk-UA"/>
        </w:rPr>
        <w:t>«</w:t>
      </w:r>
      <w:r>
        <w:rPr>
          <w:color w:val="000000"/>
          <w:sz w:val="28"/>
          <w:szCs w:val="28"/>
          <w:lang w:eastAsia="uk-UA"/>
        </w:rPr>
        <w:t>Про культуру</w:t>
      </w:r>
      <w:r w:rsidRPr="00872146">
        <w:rPr>
          <w:color w:val="000000"/>
          <w:sz w:val="28"/>
          <w:szCs w:val="28"/>
          <w:lang w:eastAsia="uk-UA"/>
        </w:rPr>
        <w:t>»</w:t>
      </w:r>
      <w:r>
        <w:rPr>
          <w:color w:val="000000"/>
          <w:sz w:val="28"/>
          <w:szCs w:val="28"/>
          <w:lang w:eastAsia="uk-UA"/>
        </w:rPr>
        <w:t xml:space="preserve"> </w:t>
      </w:r>
      <w:r w:rsidRPr="00872146">
        <w:rPr>
          <w:color w:val="000000"/>
          <w:sz w:val="28"/>
          <w:szCs w:val="28"/>
          <w:lang w:eastAsia="uk-UA"/>
        </w:rPr>
        <w:t xml:space="preserve">обласна рада </w:t>
      </w:r>
      <w:r w:rsidRPr="00872146">
        <w:rPr>
          <w:b/>
          <w:sz w:val="28"/>
          <w:szCs w:val="28"/>
        </w:rPr>
        <w:t>в и р і ш и л а:</w:t>
      </w:r>
    </w:p>
    <w:p w:rsidR="008E6F51" w:rsidRPr="00872146" w:rsidRDefault="008E6F51" w:rsidP="008E6F51">
      <w:pPr>
        <w:suppressAutoHyphens/>
        <w:ind w:firstLine="567"/>
        <w:jc w:val="both"/>
        <w:rPr>
          <w:b/>
          <w:bCs/>
          <w:color w:val="000000"/>
          <w:sz w:val="28"/>
          <w:szCs w:val="28"/>
          <w:lang w:eastAsia="uk-UA"/>
        </w:rPr>
      </w:pPr>
    </w:p>
    <w:p w:rsidR="008E6F51" w:rsidRDefault="008E6F51" w:rsidP="008E6F51">
      <w:pPr>
        <w:suppressAutoHyphens/>
        <w:ind w:firstLine="851"/>
        <w:jc w:val="both"/>
        <w:rPr>
          <w:sz w:val="28"/>
          <w:szCs w:val="28"/>
        </w:rPr>
      </w:pPr>
      <w:r>
        <w:rPr>
          <w:sz w:val="28"/>
          <w:szCs w:val="28"/>
        </w:rPr>
        <w:t>1.</w:t>
      </w:r>
      <w:r w:rsidR="00F24B3B">
        <w:rPr>
          <w:sz w:val="28"/>
          <w:szCs w:val="28"/>
        </w:rPr>
        <w:t xml:space="preserve"> </w:t>
      </w:r>
      <w:r>
        <w:rPr>
          <w:sz w:val="28"/>
          <w:szCs w:val="28"/>
        </w:rPr>
        <w:t>Затвер</w:t>
      </w:r>
      <w:r w:rsidR="002E728E">
        <w:rPr>
          <w:sz w:val="28"/>
          <w:szCs w:val="28"/>
        </w:rPr>
        <w:t>дити Програму охорони культурної спадщини</w:t>
      </w:r>
      <w:r>
        <w:rPr>
          <w:sz w:val="28"/>
          <w:szCs w:val="28"/>
        </w:rPr>
        <w:t xml:space="preserve">  Закарпатської області на 2021</w:t>
      </w:r>
      <w:r w:rsidR="00F24B3B">
        <w:rPr>
          <w:sz w:val="28"/>
          <w:szCs w:val="28"/>
        </w:rPr>
        <w:t xml:space="preserve"> – </w:t>
      </w:r>
      <w:r>
        <w:rPr>
          <w:sz w:val="28"/>
          <w:szCs w:val="28"/>
        </w:rPr>
        <w:t>2023 роки.</w:t>
      </w:r>
    </w:p>
    <w:p w:rsidR="008E6F51" w:rsidRPr="00872146" w:rsidRDefault="008E6F51" w:rsidP="008E6F51">
      <w:pPr>
        <w:suppressAutoHyphens/>
        <w:ind w:firstLine="851"/>
        <w:jc w:val="both"/>
        <w:rPr>
          <w:sz w:val="28"/>
          <w:lang w:eastAsia="ar-SA"/>
        </w:rPr>
      </w:pPr>
      <w:r>
        <w:rPr>
          <w:sz w:val="28"/>
          <w:szCs w:val="28"/>
        </w:rPr>
        <w:t xml:space="preserve">2. </w:t>
      </w:r>
      <w:r w:rsidRPr="00872146">
        <w:rPr>
          <w:sz w:val="28"/>
          <w:szCs w:val="28"/>
        </w:rPr>
        <w:t xml:space="preserve">Контроль за виконанням цього рішення покласти на </w:t>
      </w:r>
      <w:r w:rsidRPr="00872146">
        <w:rPr>
          <w:sz w:val="28"/>
          <w:lang w:eastAsia="ar-SA"/>
        </w:rPr>
        <w:t>постійн</w:t>
      </w:r>
      <w:r>
        <w:rPr>
          <w:sz w:val="28"/>
          <w:lang w:eastAsia="ar-SA"/>
        </w:rPr>
        <w:t>у</w:t>
      </w:r>
      <w:r w:rsidRPr="00872146">
        <w:rPr>
          <w:sz w:val="28"/>
          <w:lang w:eastAsia="ar-SA"/>
        </w:rPr>
        <w:t xml:space="preserve"> комісі</w:t>
      </w:r>
      <w:r>
        <w:rPr>
          <w:sz w:val="28"/>
          <w:lang w:eastAsia="ar-SA"/>
        </w:rPr>
        <w:t>ю</w:t>
      </w:r>
      <w:r w:rsidRPr="00872146">
        <w:rPr>
          <w:sz w:val="28"/>
          <w:lang w:eastAsia="ar-SA"/>
        </w:rPr>
        <w:t xml:space="preserve"> обласної ради з питань</w:t>
      </w:r>
      <w:r>
        <w:rPr>
          <w:sz w:val="28"/>
          <w:lang w:eastAsia="ar-SA"/>
        </w:rPr>
        <w:t xml:space="preserve"> освіти, науки, культури, духовності, молодіжної політики, фізкультури і спорту, національних меншин та інформаційної політики</w:t>
      </w:r>
      <w:r w:rsidRPr="00872146">
        <w:rPr>
          <w:sz w:val="28"/>
          <w:lang w:eastAsia="ar-SA"/>
        </w:rPr>
        <w:t>.</w:t>
      </w:r>
    </w:p>
    <w:p w:rsidR="008E6F51" w:rsidRPr="00872146" w:rsidRDefault="008E6F51" w:rsidP="008E6F51">
      <w:pPr>
        <w:suppressAutoHyphens/>
        <w:ind w:left="360"/>
        <w:jc w:val="both"/>
        <w:rPr>
          <w:sz w:val="28"/>
          <w:lang w:eastAsia="ar-SA"/>
        </w:rPr>
      </w:pPr>
    </w:p>
    <w:p w:rsidR="008E6F51" w:rsidRPr="00872146" w:rsidRDefault="008E6F51" w:rsidP="008E6F51">
      <w:pPr>
        <w:suppressAutoHyphens/>
        <w:ind w:left="360"/>
        <w:jc w:val="both"/>
        <w:rPr>
          <w:sz w:val="28"/>
          <w:szCs w:val="28"/>
        </w:rPr>
      </w:pPr>
    </w:p>
    <w:p w:rsidR="008E6F51" w:rsidRPr="00872146" w:rsidRDefault="008E6F51" w:rsidP="008E6F51">
      <w:pPr>
        <w:shd w:val="clear" w:color="auto" w:fill="FFFFFF"/>
        <w:tabs>
          <w:tab w:val="left" w:pos="9072"/>
        </w:tabs>
        <w:suppressAutoHyphens/>
        <w:spacing w:before="15" w:after="15"/>
        <w:rPr>
          <w:color w:val="000000"/>
          <w:sz w:val="28"/>
          <w:szCs w:val="28"/>
          <w:lang w:eastAsia="uk-UA"/>
        </w:rPr>
      </w:pPr>
      <w:r w:rsidRPr="00872146">
        <w:rPr>
          <w:b/>
          <w:bCs/>
          <w:color w:val="000000"/>
          <w:sz w:val="28"/>
          <w:szCs w:val="28"/>
          <w:lang w:eastAsia="uk-UA"/>
        </w:rPr>
        <w:t>Голова ради                                                                                 Михайло РІВІС</w:t>
      </w:r>
    </w:p>
    <w:p w:rsidR="008E6F51" w:rsidRPr="00872146" w:rsidRDefault="008E6F51" w:rsidP="008E6F51">
      <w:pPr>
        <w:suppressAutoHyphens/>
        <w:rPr>
          <w:sz w:val="28"/>
          <w:lang w:eastAsia="ar-SA"/>
        </w:rPr>
      </w:pPr>
    </w:p>
    <w:p w:rsidR="008E6F51" w:rsidRDefault="008E6F51" w:rsidP="008E6F51">
      <w:pPr>
        <w:jc w:val="center"/>
        <w:textAlignment w:val="baseline"/>
        <w:rPr>
          <w:noProof/>
          <w:color w:val="000000"/>
          <w:sz w:val="28"/>
          <w:szCs w:val="28"/>
          <w:lang w:eastAsia="uk-UA"/>
        </w:rPr>
      </w:pPr>
    </w:p>
    <w:p w:rsidR="008E6F51" w:rsidRDefault="008E6F51" w:rsidP="008E6F51">
      <w:pPr>
        <w:jc w:val="center"/>
        <w:textAlignment w:val="baseline"/>
        <w:rPr>
          <w:noProof/>
          <w:color w:val="000000"/>
          <w:sz w:val="28"/>
          <w:szCs w:val="28"/>
          <w:lang w:eastAsia="uk-UA"/>
        </w:rPr>
      </w:pPr>
    </w:p>
    <w:p w:rsidR="008E6F51" w:rsidRDefault="008E6F51" w:rsidP="008E6F51">
      <w:pPr>
        <w:jc w:val="center"/>
        <w:textAlignment w:val="baseline"/>
        <w:rPr>
          <w:noProof/>
          <w:color w:val="000000"/>
          <w:sz w:val="28"/>
          <w:szCs w:val="28"/>
          <w:lang w:eastAsia="uk-UA"/>
        </w:rPr>
      </w:pPr>
    </w:p>
    <w:p w:rsidR="008E6F51" w:rsidRDefault="008E6F51" w:rsidP="008E6F51">
      <w:pPr>
        <w:jc w:val="center"/>
        <w:textAlignment w:val="baseline"/>
        <w:rPr>
          <w:noProof/>
          <w:color w:val="000000"/>
          <w:sz w:val="28"/>
          <w:szCs w:val="28"/>
          <w:lang w:eastAsia="uk-UA"/>
        </w:rPr>
      </w:pPr>
    </w:p>
    <w:p w:rsidR="008E6F51" w:rsidRDefault="008E6F51" w:rsidP="008E6F51">
      <w:pPr>
        <w:jc w:val="center"/>
        <w:textAlignment w:val="baseline"/>
        <w:rPr>
          <w:noProof/>
          <w:color w:val="000000"/>
          <w:sz w:val="28"/>
          <w:szCs w:val="28"/>
          <w:lang w:eastAsia="uk-UA"/>
        </w:rPr>
      </w:pPr>
    </w:p>
    <w:p w:rsidR="00AE2BDF" w:rsidRDefault="00AE2BDF" w:rsidP="00AE2BDF">
      <w:pPr>
        <w:jc w:val="center"/>
        <w:rPr>
          <w:b/>
          <w:sz w:val="28"/>
          <w:szCs w:val="20"/>
        </w:rPr>
      </w:pPr>
    </w:p>
    <w:p w:rsidR="00AE2BDF" w:rsidRDefault="00AE2BDF" w:rsidP="00AE2BDF">
      <w:pPr>
        <w:jc w:val="center"/>
        <w:rPr>
          <w:b/>
          <w:sz w:val="28"/>
          <w:szCs w:val="20"/>
        </w:rPr>
      </w:pPr>
    </w:p>
    <w:p w:rsidR="00AE2BDF" w:rsidRDefault="00AE2BDF" w:rsidP="00AE2BDF">
      <w:pPr>
        <w:jc w:val="center"/>
        <w:rPr>
          <w:b/>
          <w:sz w:val="28"/>
          <w:szCs w:val="20"/>
        </w:rPr>
      </w:pPr>
    </w:p>
    <w:p w:rsidR="00AE2BDF" w:rsidRDefault="00AE2BDF" w:rsidP="00AE2BDF">
      <w:pPr>
        <w:jc w:val="center"/>
        <w:rPr>
          <w:b/>
          <w:sz w:val="28"/>
          <w:szCs w:val="20"/>
        </w:rPr>
      </w:pPr>
    </w:p>
    <w:p w:rsidR="00AE2BDF" w:rsidRDefault="00AE2BDF" w:rsidP="00AE2BDF">
      <w:pPr>
        <w:jc w:val="center"/>
        <w:rPr>
          <w:b/>
          <w:sz w:val="28"/>
          <w:szCs w:val="20"/>
        </w:rPr>
      </w:pPr>
    </w:p>
    <w:p w:rsidR="00AE2BDF" w:rsidRDefault="00AE2BDF" w:rsidP="00AE2BDF">
      <w:pPr>
        <w:jc w:val="center"/>
        <w:rPr>
          <w:b/>
          <w:sz w:val="28"/>
          <w:szCs w:val="20"/>
        </w:rPr>
      </w:pPr>
    </w:p>
    <w:p w:rsidR="00AE2BDF" w:rsidRDefault="00AE2BDF" w:rsidP="00AE2BDF">
      <w:pPr>
        <w:jc w:val="center"/>
        <w:rPr>
          <w:b/>
          <w:sz w:val="28"/>
          <w:szCs w:val="20"/>
        </w:rPr>
      </w:pPr>
    </w:p>
    <w:p w:rsidR="007A636A" w:rsidRDefault="007A636A" w:rsidP="00FF0DFA">
      <w:pPr>
        <w:keepNext/>
        <w:outlineLvl w:val="2"/>
        <w:rPr>
          <w:b/>
          <w:caps/>
          <w:color w:val="000000"/>
          <w:spacing w:val="20"/>
        </w:rPr>
      </w:pPr>
    </w:p>
    <w:p w:rsidR="00FF0DFA" w:rsidRPr="00FF0DFA" w:rsidRDefault="007A636A" w:rsidP="00FF0DFA">
      <w:pPr>
        <w:keepNext/>
        <w:outlineLvl w:val="2"/>
        <w:rPr>
          <w:b/>
          <w:caps/>
          <w:color w:val="000000"/>
          <w:spacing w:val="20"/>
        </w:rPr>
      </w:pPr>
      <w:r>
        <w:rPr>
          <w:b/>
          <w:caps/>
          <w:color w:val="000000"/>
          <w:spacing w:val="20"/>
        </w:rPr>
        <w:t xml:space="preserve">                                 </w:t>
      </w:r>
      <w:r w:rsidR="00FF0DFA">
        <w:rPr>
          <w:b/>
          <w:caps/>
          <w:color w:val="000000"/>
          <w:spacing w:val="20"/>
        </w:rPr>
        <w:t xml:space="preserve"> </w:t>
      </w:r>
      <w:r w:rsidR="00FF0DFA" w:rsidRPr="00FF0DFA">
        <w:rPr>
          <w:b/>
          <w:caps/>
          <w:color w:val="000000"/>
          <w:spacing w:val="20"/>
        </w:rPr>
        <w:t xml:space="preserve">ПОЯСНЮВАЛЬНА ЗАПИСКА </w:t>
      </w:r>
    </w:p>
    <w:tbl>
      <w:tblPr>
        <w:tblW w:w="10065" w:type="dxa"/>
        <w:jc w:val="center"/>
        <w:tblCellSpacing w:w="15" w:type="dxa"/>
        <w:tblCellMar>
          <w:top w:w="15" w:type="dxa"/>
          <w:left w:w="15" w:type="dxa"/>
          <w:bottom w:w="15" w:type="dxa"/>
          <w:right w:w="15" w:type="dxa"/>
        </w:tblCellMar>
        <w:tblLook w:val="0000" w:firstRow="0" w:lastRow="0" w:firstColumn="0" w:lastColumn="0" w:noHBand="0" w:noVBand="0"/>
      </w:tblPr>
      <w:tblGrid>
        <w:gridCol w:w="10065"/>
      </w:tblGrid>
      <w:tr w:rsidR="00FF0DFA" w:rsidRPr="00FF0DFA" w:rsidTr="00732C5E">
        <w:trPr>
          <w:tblCellSpacing w:w="15" w:type="dxa"/>
          <w:jc w:val="center"/>
        </w:trPr>
        <w:tc>
          <w:tcPr>
            <w:tcW w:w="10005" w:type="dxa"/>
            <w:vAlign w:val="center"/>
          </w:tcPr>
          <w:p w:rsidR="00FF0DFA" w:rsidRPr="00732C5E" w:rsidRDefault="00B8746D" w:rsidP="00732C5E">
            <w:pPr>
              <w:spacing w:before="100" w:beforeAutospacing="1" w:after="100" w:afterAutospacing="1"/>
              <w:jc w:val="center"/>
              <w:rPr>
                <w:rFonts w:eastAsia="Arial Unicode MS"/>
                <w:color w:val="000000"/>
                <w:sz w:val="28"/>
                <w:szCs w:val="28"/>
              </w:rPr>
            </w:pPr>
            <w:r>
              <w:rPr>
                <w:rFonts w:eastAsia="Arial Unicode MS"/>
                <w:color w:val="000000"/>
                <w:sz w:val="28"/>
                <w:szCs w:val="28"/>
              </w:rPr>
              <w:t xml:space="preserve">до </w:t>
            </w:r>
            <w:proofErr w:type="spellStart"/>
            <w:r>
              <w:rPr>
                <w:rFonts w:eastAsia="Arial Unicode MS"/>
                <w:color w:val="000000"/>
                <w:sz w:val="28"/>
                <w:szCs w:val="28"/>
              </w:rPr>
              <w:t>проє</w:t>
            </w:r>
            <w:r w:rsidR="00FF0DFA" w:rsidRPr="00FF0DFA">
              <w:rPr>
                <w:rFonts w:eastAsia="Arial Unicode MS"/>
                <w:color w:val="000000"/>
                <w:sz w:val="28"/>
                <w:szCs w:val="28"/>
              </w:rPr>
              <w:t>кту</w:t>
            </w:r>
            <w:proofErr w:type="spellEnd"/>
            <w:r w:rsidR="00FF0DFA" w:rsidRPr="00FF0DFA">
              <w:rPr>
                <w:rFonts w:eastAsia="Arial Unicode MS"/>
                <w:color w:val="000000"/>
                <w:sz w:val="28"/>
                <w:szCs w:val="28"/>
              </w:rPr>
              <w:t xml:space="preserve"> рішення </w:t>
            </w:r>
            <w:r w:rsidR="00FF0DFA" w:rsidRPr="00FF0DFA">
              <w:rPr>
                <w:rFonts w:eastAsia="Arial Unicode MS"/>
                <w:b/>
                <w:color w:val="000000"/>
                <w:sz w:val="28"/>
                <w:szCs w:val="28"/>
              </w:rPr>
              <w:t>„</w:t>
            </w:r>
            <w:r w:rsidR="00FF0DFA" w:rsidRPr="00FF0DFA">
              <w:rPr>
                <w:rFonts w:eastAsia="Arial Unicode MS"/>
                <w:b/>
                <w:sz w:val="28"/>
                <w:szCs w:val="28"/>
                <w:u w:val="single"/>
                <w:lang w:val="ru-RU"/>
              </w:rPr>
              <w:t xml:space="preserve">Про </w:t>
            </w:r>
            <w:r w:rsidR="00FF0DFA">
              <w:rPr>
                <w:rFonts w:eastAsia="Arial Unicode MS"/>
                <w:b/>
                <w:sz w:val="28"/>
                <w:szCs w:val="28"/>
                <w:u w:val="single"/>
              </w:rPr>
              <w:t xml:space="preserve"> Програму охорони культурної </w:t>
            </w:r>
            <w:proofErr w:type="spellStart"/>
            <w:r w:rsidR="00FF0DFA">
              <w:rPr>
                <w:rFonts w:eastAsia="Arial Unicode MS"/>
                <w:b/>
                <w:sz w:val="28"/>
                <w:szCs w:val="28"/>
                <w:u w:val="single"/>
              </w:rPr>
              <w:t>спадшини</w:t>
            </w:r>
            <w:proofErr w:type="spellEnd"/>
            <w:r w:rsidR="00FF0DFA" w:rsidRPr="00FF0DFA">
              <w:rPr>
                <w:rFonts w:eastAsia="Arial Unicode MS"/>
                <w:b/>
                <w:sz w:val="28"/>
                <w:szCs w:val="28"/>
                <w:u w:val="single"/>
              </w:rPr>
              <w:t xml:space="preserve"> Закарпатської області на </w:t>
            </w:r>
            <w:r w:rsidR="00FF0DFA" w:rsidRPr="00FF0DFA">
              <w:rPr>
                <w:rFonts w:eastAsia="Arial Unicode MS"/>
                <w:b/>
                <w:sz w:val="28"/>
                <w:szCs w:val="28"/>
                <w:u w:val="single"/>
                <w:lang w:val="ru-RU"/>
              </w:rPr>
              <w:t xml:space="preserve"> 20</w:t>
            </w:r>
            <w:r w:rsidR="00FF0DFA" w:rsidRPr="00FF0DFA">
              <w:rPr>
                <w:rFonts w:eastAsia="Arial Unicode MS"/>
                <w:b/>
                <w:sz w:val="28"/>
                <w:szCs w:val="28"/>
                <w:u w:val="single"/>
              </w:rPr>
              <w:t>21 – 2023 роки”</w:t>
            </w:r>
            <w:r w:rsidR="00FF0DFA" w:rsidRPr="00FF0DFA">
              <w:rPr>
                <w:rFonts w:eastAsia="Arial Unicode MS"/>
                <w:b/>
                <w:sz w:val="28"/>
                <w:szCs w:val="28"/>
                <w:u w:val="single"/>
                <w:lang w:val="ru-RU"/>
              </w:rPr>
              <w:t xml:space="preserve"> </w:t>
            </w:r>
          </w:p>
        </w:tc>
      </w:tr>
    </w:tbl>
    <w:p w:rsidR="00FF0DFA" w:rsidRPr="00FF0DFA" w:rsidRDefault="00FF0DFA" w:rsidP="00FF0DFA">
      <w:pPr>
        <w:jc w:val="right"/>
        <w:rPr>
          <w:b/>
          <w:color w:val="000000"/>
          <w:sz w:val="28"/>
          <w:szCs w:val="28"/>
        </w:rPr>
      </w:pPr>
    </w:p>
    <w:p w:rsidR="00FF0DFA" w:rsidRPr="00FF0DFA" w:rsidRDefault="00FF0DFA" w:rsidP="00FF0DFA">
      <w:pPr>
        <w:jc w:val="center"/>
        <w:rPr>
          <w:b/>
          <w:color w:val="000000"/>
          <w:sz w:val="28"/>
          <w:szCs w:val="28"/>
        </w:rPr>
      </w:pPr>
      <w:r w:rsidRPr="00FF0DFA">
        <w:rPr>
          <w:b/>
          <w:color w:val="000000"/>
          <w:sz w:val="28"/>
          <w:szCs w:val="28"/>
        </w:rPr>
        <w:t>1. Обґрунтування необхідності видання рішення</w:t>
      </w:r>
    </w:p>
    <w:p w:rsidR="00FF0DFA" w:rsidRPr="00FF0DFA" w:rsidRDefault="00FF0DFA" w:rsidP="00FF0DFA">
      <w:pPr>
        <w:tabs>
          <w:tab w:val="left" w:pos="851"/>
        </w:tabs>
        <w:ind w:firstLine="851"/>
        <w:jc w:val="both"/>
        <w:rPr>
          <w:sz w:val="28"/>
          <w:szCs w:val="28"/>
        </w:rPr>
      </w:pPr>
      <w:r w:rsidRPr="00FF0DFA">
        <w:rPr>
          <w:sz w:val="28"/>
          <w:szCs w:val="28"/>
        </w:rPr>
        <w:t xml:space="preserve"> </w:t>
      </w:r>
      <w:proofErr w:type="spellStart"/>
      <w:r w:rsidR="007A262D">
        <w:rPr>
          <w:sz w:val="28"/>
          <w:szCs w:val="28"/>
        </w:rPr>
        <w:t>Проє</w:t>
      </w:r>
      <w:r w:rsidRPr="00FF0DFA">
        <w:rPr>
          <w:sz w:val="28"/>
          <w:szCs w:val="28"/>
        </w:rPr>
        <w:t>кт</w:t>
      </w:r>
      <w:proofErr w:type="spellEnd"/>
      <w:r w:rsidRPr="00FF0DFA">
        <w:rPr>
          <w:sz w:val="28"/>
          <w:szCs w:val="28"/>
        </w:rPr>
        <w:t xml:space="preserve">  рішення „ Про Програму</w:t>
      </w:r>
      <w:r w:rsidR="008B1698">
        <w:rPr>
          <w:sz w:val="28"/>
          <w:szCs w:val="28"/>
        </w:rPr>
        <w:t xml:space="preserve"> охорони культурної </w:t>
      </w:r>
      <w:proofErr w:type="spellStart"/>
      <w:r w:rsidR="008B1698">
        <w:rPr>
          <w:sz w:val="28"/>
          <w:szCs w:val="28"/>
        </w:rPr>
        <w:t>спадшини</w:t>
      </w:r>
      <w:proofErr w:type="spellEnd"/>
      <w:r w:rsidRPr="00FF0DFA">
        <w:rPr>
          <w:sz w:val="28"/>
          <w:szCs w:val="28"/>
        </w:rPr>
        <w:t xml:space="preserve"> Закарпатської області  на 2021‒ 2023 роки” розроблено у зв’язку із закінченням у 2020 році термінів реалізації </w:t>
      </w:r>
      <w:r w:rsidR="008B1698">
        <w:rPr>
          <w:sz w:val="28"/>
          <w:szCs w:val="28"/>
        </w:rPr>
        <w:t>Комплексної п</w:t>
      </w:r>
      <w:r w:rsidRPr="00FF0DFA">
        <w:rPr>
          <w:sz w:val="28"/>
          <w:szCs w:val="28"/>
        </w:rPr>
        <w:t>рограми</w:t>
      </w:r>
      <w:r w:rsidR="008B1698">
        <w:rPr>
          <w:sz w:val="28"/>
          <w:szCs w:val="28"/>
        </w:rPr>
        <w:t xml:space="preserve"> збереження та використання пам’яток культурної спадщини Закарпатської </w:t>
      </w:r>
      <w:r w:rsidRPr="00FF0DFA">
        <w:rPr>
          <w:sz w:val="28"/>
          <w:szCs w:val="28"/>
        </w:rPr>
        <w:t xml:space="preserve"> області на 2016 ‒ 2020 роки, затвердженої рішенням обласної ради від 22.12.2015 № </w:t>
      </w:r>
      <w:r w:rsidR="008B1698">
        <w:rPr>
          <w:sz w:val="28"/>
          <w:szCs w:val="28"/>
        </w:rPr>
        <w:t>91</w:t>
      </w:r>
      <w:r w:rsidRPr="00FF0DFA">
        <w:rPr>
          <w:sz w:val="28"/>
          <w:szCs w:val="28"/>
        </w:rPr>
        <w:t xml:space="preserve">  (зі змінами)</w:t>
      </w:r>
      <w:r w:rsidR="008B1698">
        <w:rPr>
          <w:sz w:val="28"/>
          <w:szCs w:val="28"/>
        </w:rPr>
        <w:t xml:space="preserve"> та необхідністю реалізації державної політики у сфері охорони та популяризації пам’яток культурної спадщини</w:t>
      </w:r>
      <w:r w:rsidRPr="00FF0DFA">
        <w:rPr>
          <w:sz w:val="28"/>
          <w:szCs w:val="28"/>
        </w:rPr>
        <w:t xml:space="preserve">. </w:t>
      </w:r>
    </w:p>
    <w:p w:rsidR="00FF0DFA" w:rsidRPr="00FF0DFA" w:rsidRDefault="00FF0DFA" w:rsidP="00FF0DFA">
      <w:pPr>
        <w:ind w:firstLine="851"/>
        <w:jc w:val="both"/>
        <w:rPr>
          <w:sz w:val="28"/>
          <w:szCs w:val="28"/>
        </w:rPr>
      </w:pPr>
      <w:r w:rsidRPr="00FF0DFA">
        <w:rPr>
          <w:sz w:val="28"/>
          <w:szCs w:val="28"/>
        </w:rPr>
        <w:t xml:space="preserve"> </w:t>
      </w:r>
    </w:p>
    <w:p w:rsidR="00FF0DFA" w:rsidRPr="00FF0DFA" w:rsidRDefault="00FF0DFA" w:rsidP="00FF0DFA">
      <w:pPr>
        <w:jc w:val="center"/>
        <w:rPr>
          <w:rFonts w:eastAsia="Arial Unicode MS"/>
          <w:b/>
          <w:color w:val="000000"/>
          <w:sz w:val="28"/>
          <w:szCs w:val="28"/>
        </w:rPr>
      </w:pPr>
      <w:r w:rsidRPr="00FF0DFA">
        <w:rPr>
          <w:rFonts w:eastAsia="Arial Unicode MS"/>
          <w:b/>
          <w:color w:val="000000"/>
          <w:sz w:val="28"/>
          <w:szCs w:val="28"/>
        </w:rPr>
        <w:t>2. Мета і шляхи її досягнення</w:t>
      </w:r>
    </w:p>
    <w:p w:rsidR="00A310C7" w:rsidRDefault="00FF0DFA" w:rsidP="00A310C7">
      <w:pPr>
        <w:pStyle w:val="docdata"/>
        <w:tabs>
          <w:tab w:val="left" w:pos="851"/>
        </w:tabs>
        <w:spacing w:before="0" w:beforeAutospacing="0" w:after="0" w:afterAutospacing="0"/>
        <w:ind w:firstLine="567"/>
        <w:jc w:val="both"/>
      </w:pPr>
      <w:r w:rsidRPr="00FF0DFA">
        <w:rPr>
          <w:sz w:val="28"/>
          <w:szCs w:val="28"/>
        </w:rPr>
        <w:t>Рішенням затверджується Програма</w:t>
      </w:r>
      <w:r w:rsidR="008B1698">
        <w:rPr>
          <w:sz w:val="28"/>
          <w:szCs w:val="28"/>
        </w:rPr>
        <w:t xml:space="preserve"> охорони культурної спадщини</w:t>
      </w:r>
      <w:r w:rsidRPr="00FF0DFA">
        <w:rPr>
          <w:sz w:val="28"/>
          <w:szCs w:val="28"/>
        </w:rPr>
        <w:t xml:space="preserve"> Закарпатської області на 2021 – 2023 роки, схвалена розпор</w:t>
      </w:r>
      <w:r w:rsidR="008B1698">
        <w:rPr>
          <w:sz w:val="28"/>
          <w:szCs w:val="28"/>
        </w:rPr>
        <w:t>ядженням облдержадміністрації 14.08.2020 № 4</w:t>
      </w:r>
      <w:r w:rsidRPr="00FF0DFA">
        <w:rPr>
          <w:sz w:val="28"/>
          <w:szCs w:val="28"/>
        </w:rPr>
        <w:t>7</w:t>
      </w:r>
      <w:r w:rsidR="008B1698">
        <w:rPr>
          <w:sz w:val="28"/>
          <w:szCs w:val="28"/>
        </w:rPr>
        <w:t>8</w:t>
      </w:r>
      <w:r w:rsidRPr="00FF0DFA">
        <w:rPr>
          <w:sz w:val="28"/>
          <w:szCs w:val="28"/>
        </w:rPr>
        <w:t>.</w:t>
      </w:r>
      <w:r w:rsidRPr="00FF0DFA">
        <w:rPr>
          <w:sz w:val="20"/>
          <w:szCs w:val="20"/>
        </w:rPr>
        <w:t xml:space="preserve"> </w:t>
      </w:r>
      <w:r w:rsidR="00A310C7">
        <w:rPr>
          <w:color w:val="121117"/>
          <w:sz w:val="28"/>
          <w:szCs w:val="28"/>
        </w:rPr>
        <w:t xml:space="preserve">Мета програми ‒ </w:t>
      </w:r>
      <w:r w:rsidR="00A310C7">
        <w:rPr>
          <w:color w:val="000000"/>
          <w:sz w:val="28"/>
          <w:szCs w:val="28"/>
        </w:rPr>
        <w:t>забезпечення охорони культурної спадщини та належного рівня збереження, використання та промоції об’єктів культурної спадщини Закарпаття.</w:t>
      </w:r>
    </w:p>
    <w:p w:rsidR="00FF0DFA" w:rsidRPr="00FF0DFA" w:rsidRDefault="00FF0DFA" w:rsidP="00FF0DFA">
      <w:pPr>
        <w:ind w:firstLine="567"/>
        <w:jc w:val="both"/>
        <w:rPr>
          <w:i/>
          <w:color w:val="000000"/>
          <w:sz w:val="28"/>
          <w:szCs w:val="28"/>
        </w:rPr>
      </w:pPr>
      <w:r w:rsidRPr="00FF0DFA">
        <w:rPr>
          <w:sz w:val="20"/>
          <w:szCs w:val="20"/>
        </w:rPr>
        <w:t xml:space="preserve"> </w:t>
      </w:r>
      <w:r w:rsidRPr="00FF0DFA">
        <w:rPr>
          <w:i/>
          <w:color w:val="000000"/>
          <w:sz w:val="28"/>
          <w:szCs w:val="28"/>
        </w:rPr>
        <w:t xml:space="preserve"> </w:t>
      </w:r>
    </w:p>
    <w:p w:rsidR="00FF0DFA" w:rsidRPr="00FF0DFA" w:rsidRDefault="00FF0DFA" w:rsidP="00FF0DFA">
      <w:pPr>
        <w:ind w:firstLine="851"/>
        <w:jc w:val="both"/>
        <w:rPr>
          <w:sz w:val="20"/>
          <w:szCs w:val="20"/>
        </w:rPr>
      </w:pPr>
    </w:p>
    <w:p w:rsidR="00FF0DFA" w:rsidRPr="00FF0DFA" w:rsidRDefault="00FF0DFA" w:rsidP="00FF0DFA">
      <w:pPr>
        <w:ind w:firstLine="851"/>
        <w:jc w:val="center"/>
        <w:rPr>
          <w:rFonts w:eastAsia="Arial Unicode MS"/>
          <w:b/>
          <w:color w:val="000000"/>
          <w:sz w:val="28"/>
          <w:szCs w:val="28"/>
        </w:rPr>
      </w:pPr>
      <w:r w:rsidRPr="00FF0DFA">
        <w:rPr>
          <w:rFonts w:eastAsia="Arial Unicode MS"/>
          <w:b/>
          <w:color w:val="000000"/>
          <w:sz w:val="28"/>
          <w:szCs w:val="28"/>
        </w:rPr>
        <w:t>3. Правові аспекти</w:t>
      </w:r>
    </w:p>
    <w:p w:rsidR="00FF0DFA" w:rsidRPr="00FF0DFA" w:rsidRDefault="00FF0DFA" w:rsidP="00FF0DFA">
      <w:pPr>
        <w:ind w:firstLine="851"/>
        <w:jc w:val="center"/>
        <w:rPr>
          <w:rFonts w:eastAsia="Arial Unicode MS"/>
          <w:b/>
          <w:color w:val="000000"/>
          <w:sz w:val="28"/>
          <w:szCs w:val="28"/>
        </w:rPr>
      </w:pPr>
    </w:p>
    <w:p w:rsidR="00FF0DFA" w:rsidRPr="00FF0DFA" w:rsidRDefault="007A262D" w:rsidP="00FF0DFA">
      <w:pPr>
        <w:shd w:val="clear" w:color="auto" w:fill="FFFFFF"/>
        <w:ind w:firstLine="851"/>
        <w:jc w:val="both"/>
        <w:textAlignment w:val="baseline"/>
        <w:rPr>
          <w:color w:val="292B2C"/>
          <w:sz w:val="28"/>
          <w:szCs w:val="28"/>
        </w:rPr>
      </w:pPr>
      <w:r>
        <w:rPr>
          <w:sz w:val="28"/>
          <w:szCs w:val="28"/>
        </w:rPr>
        <w:t xml:space="preserve"> </w:t>
      </w:r>
      <w:proofErr w:type="spellStart"/>
      <w:r>
        <w:rPr>
          <w:sz w:val="28"/>
          <w:szCs w:val="28"/>
        </w:rPr>
        <w:t>Проє</w:t>
      </w:r>
      <w:r w:rsidR="00FF0DFA" w:rsidRPr="00FF0DFA">
        <w:rPr>
          <w:sz w:val="28"/>
          <w:szCs w:val="28"/>
        </w:rPr>
        <w:t>кт</w:t>
      </w:r>
      <w:proofErr w:type="spellEnd"/>
      <w:r w:rsidR="00FF0DFA" w:rsidRPr="00FF0DFA">
        <w:rPr>
          <w:sz w:val="28"/>
          <w:szCs w:val="28"/>
        </w:rPr>
        <w:t xml:space="preserve"> програми розроблено відповідно до  Бюджетного Кодексу України,</w:t>
      </w:r>
      <w:r w:rsidR="00FF0DFA" w:rsidRPr="00FF0DFA">
        <w:rPr>
          <w:color w:val="121117"/>
          <w:sz w:val="28"/>
          <w:szCs w:val="28"/>
        </w:rPr>
        <w:t xml:space="preserve"> законів України </w:t>
      </w:r>
      <w:r w:rsidR="00FF0DFA" w:rsidRPr="00FF0DFA">
        <w:rPr>
          <w:color w:val="000000"/>
          <w:sz w:val="28"/>
          <w:szCs w:val="28"/>
          <w:lang w:eastAsia="uk-UA"/>
        </w:rPr>
        <w:t xml:space="preserve">Закону України „Про місцеве самоврядування в Україні”, </w:t>
      </w:r>
      <w:r w:rsidR="00FF0DFA" w:rsidRPr="00FF0DFA">
        <w:rPr>
          <w:sz w:val="28"/>
          <w:szCs w:val="28"/>
        </w:rPr>
        <w:t>„</w:t>
      </w:r>
      <w:r w:rsidR="00FF0DFA" w:rsidRPr="00FF0DFA">
        <w:rPr>
          <w:color w:val="121117"/>
          <w:sz w:val="28"/>
          <w:szCs w:val="28"/>
        </w:rPr>
        <w:t>Про місцеві державні адміністрації</w:t>
      </w:r>
      <w:r w:rsidR="00FF0DFA" w:rsidRPr="00FF0DFA">
        <w:rPr>
          <w:sz w:val="28"/>
          <w:szCs w:val="28"/>
        </w:rPr>
        <w:t>”</w:t>
      </w:r>
      <w:r w:rsidR="00FF0DFA" w:rsidRPr="00FF0DFA">
        <w:rPr>
          <w:color w:val="121117"/>
          <w:sz w:val="28"/>
          <w:szCs w:val="28"/>
        </w:rPr>
        <w:t xml:space="preserve">, </w:t>
      </w:r>
      <w:r w:rsidR="00FF0DFA" w:rsidRPr="00FF0DFA">
        <w:rPr>
          <w:sz w:val="28"/>
          <w:szCs w:val="28"/>
        </w:rPr>
        <w:t>„Про культуру”, „Про</w:t>
      </w:r>
      <w:r w:rsidR="00A310C7">
        <w:rPr>
          <w:sz w:val="28"/>
          <w:szCs w:val="28"/>
        </w:rPr>
        <w:t xml:space="preserve"> охорону культурної спадщини”, „Про охорону археологічної спадщини</w:t>
      </w:r>
      <w:r w:rsidR="00FF0DFA" w:rsidRPr="00FF0DFA">
        <w:rPr>
          <w:sz w:val="28"/>
          <w:szCs w:val="28"/>
        </w:rPr>
        <w:t>”, „П</w:t>
      </w:r>
      <w:r w:rsidR="00A310C7">
        <w:rPr>
          <w:sz w:val="28"/>
          <w:szCs w:val="28"/>
        </w:rPr>
        <w:t>ро регулювання містобудівної діяльності”</w:t>
      </w:r>
      <w:r w:rsidR="00A310C7">
        <w:rPr>
          <w:sz w:val="28"/>
          <w:szCs w:val="28"/>
          <w:lang w:eastAsia="uk-UA"/>
        </w:rPr>
        <w:t>,</w:t>
      </w:r>
      <w:r w:rsidR="00262A0C" w:rsidRPr="00262A0C">
        <w:rPr>
          <w:color w:val="000000"/>
          <w:sz w:val="28"/>
          <w:szCs w:val="28"/>
        </w:rPr>
        <w:t xml:space="preserve"> </w:t>
      </w:r>
      <w:r w:rsidR="00262A0C">
        <w:rPr>
          <w:rStyle w:val="2667"/>
          <w:color w:val="000000"/>
          <w:sz w:val="28"/>
          <w:szCs w:val="28"/>
        </w:rPr>
        <w:t>постанови Кабінету Міністрів України від 12 жовтня 2011 року №</w:t>
      </w:r>
      <w:r w:rsidR="00262A0C">
        <w:rPr>
          <w:color w:val="000000"/>
          <w:sz w:val="28"/>
          <w:szCs w:val="28"/>
        </w:rPr>
        <w:t> 1049 „Про затвердження Порядку проведення конкурсу з визначення програм (проектів, заходів), розроблених інститутами громадянського суспільства, для виконання (реалізації) яких надається фінансова підтримка</w:t>
      </w:r>
      <w:r w:rsidR="00262A0C" w:rsidRPr="00FF0DFA">
        <w:rPr>
          <w:sz w:val="28"/>
          <w:szCs w:val="28"/>
        </w:rPr>
        <w:t>”</w:t>
      </w:r>
      <w:r w:rsidR="00262A0C">
        <w:rPr>
          <w:sz w:val="28"/>
          <w:szCs w:val="28"/>
        </w:rPr>
        <w:t>,</w:t>
      </w:r>
      <w:r w:rsidR="00FF0DFA" w:rsidRPr="00FF0DFA">
        <w:rPr>
          <w:color w:val="000000"/>
          <w:sz w:val="28"/>
          <w:szCs w:val="28"/>
        </w:rPr>
        <w:t xml:space="preserve"> </w:t>
      </w:r>
      <w:r w:rsidR="00FF0DFA" w:rsidRPr="00FF0DFA">
        <w:rPr>
          <w:sz w:val="28"/>
          <w:szCs w:val="28"/>
        </w:rPr>
        <w:t>ріш</w:t>
      </w:r>
      <w:r w:rsidR="00262A0C">
        <w:rPr>
          <w:sz w:val="28"/>
          <w:szCs w:val="28"/>
        </w:rPr>
        <w:t xml:space="preserve">ення обласної ради  20.12.2019 </w:t>
      </w:r>
      <w:r w:rsidR="00FF0DFA" w:rsidRPr="00FF0DFA">
        <w:rPr>
          <w:sz w:val="28"/>
          <w:szCs w:val="28"/>
        </w:rPr>
        <w:t>№ 1630 „Про Регіональну стратегію розвитку Закарпатської області на період 2021 ‒ 2027 років”, № 1631 „ Про  План заходів з реалізації у 2021-2023 роках Регіональної стратегії розвитку Закарпатської області  на 2021 – 2027 роки”, розпорядже</w:t>
      </w:r>
      <w:r w:rsidR="000469AB">
        <w:rPr>
          <w:sz w:val="28"/>
          <w:szCs w:val="28"/>
        </w:rPr>
        <w:t>ння облдержадміністрації 14.08.2020 № 478</w:t>
      </w:r>
      <w:r w:rsidR="00FF0DFA" w:rsidRPr="00FF0DFA">
        <w:rPr>
          <w:sz w:val="28"/>
          <w:szCs w:val="28"/>
        </w:rPr>
        <w:t xml:space="preserve"> „П</w:t>
      </w:r>
      <w:r w:rsidR="000469AB">
        <w:rPr>
          <w:sz w:val="28"/>
          <w:szCs w:val="28"/>
        </w:rPr>
        <w:t>ро Програму охорони культурної спадщини</w:t>
      </w:r>
      <w:r w:rsidR="00FF0DFA" w:rsidRPr="00FF0DFA">
        <w:rPr>
          <w:sz w:val="28"/>
          <w:szCs w:val="28"/>
        </w:rPr>
        <w:t xml:space="preserve"> Закарпатської області на 2021-2023 роки”.</w:t>
      </w:r>
    </w:p>
    <w:p w:rsidR="00FF0DFA" w:rsidRPr="00FF0DFA" w:rsidRDefault="00FF0DFA" w:rsidP="00FF0DFA">
      <w:pPr>
        <w:shd w:val="clear" w:color="auto" w:fill="FFFFFF"/>
        <w:ind w:firstLine="851"/>
        <w:jc w:val="center"/>
        <w:textAlignment w:val="baseline"/>
        <w:rPr>
          <w:b/>
          <w:color w:val="000000"/>
          <w:sz w:val="28"/>
          <w:szCs w:val="28"/>
        </w:rPr>
      </w:pPr>
    </w:p>
    <w:p w:rsidR="00FF0DFA" w:rsidRPr="00FF0DFA" w:rsidRDefault="00FF0DFA" w:rsidP="00FF0DFA">
      <w:pPr>
        <w:shd w:val="clear" w:color="auto" w:fill="FFFFFF"/>
        <w:ind w:firstLine="851"/>
        <w:jc w:val="center"/>
        <w:textAlignment w:val="baseline"/>
        <w:rPr>
          <w:b/>
          <w:color w:val="000000"/>
          <w:sz w:val="28"/>
          <w:szCs w:val="28"/>
        </w:rPr>
      </w:pPr>
    </w:p>
    <w:p w:rsidR="00FF0DFA" w:rsidRPr="00FF0DFA" w:rsidRDefault="00FF0DFA" w:rsidP="00FF0DFA">
      <w:pPr>
        <w:shd w:val="clear" w:color="auto" w:fill="FFFFFF"/>
        <w:ind w:firstLine="851"/>
        <w:jc w:val="center"/>
        <w:textAlignment w:val="baseline"/>
        <w:rPr>
          <w:b/>
          <w:color w:val="000000"/>
          <w:sz w:val="28"/>
          <w:szCs w:val="28"/>
        </w:rPr>
      </w:pPr>
      <w:r w:rsidRPr="00FF0DFA">
        <w:rPr>
          <w:b/>
          <w:color w:val="000000"/>
          <w:sz w:val="28"/>
          <w:szCs w:val="28"/>
        </w:rPr>
        <w:t>4. Фінансово-економічне обґрунтування</w:t>
      </w:r>
    </w:p>
    <w:p w:rsidR="00FF0DFA" w:rsidRPr="00FF0DFA" w:rsidRDefault="00FF0DFA" w:rsidP="00FF0DFA">
      <w:pPr>
        <w:ind w:firstLine="709"/>
        <w:jc w:val="both"/>
        <w:rPr>
          <w:sz w:val="28"/>
          <w:szCs w:val="28"/>
        </w:rPr>
      </w:pPr>
      <w:r w:rsidRPr="00FF0DFA">
        <w:rPr>
          <w:sz w:val="28"/>
          <w:szCs w:val="28"/>
        </w:rPr>
        <w:t xml:space="preserve">Фінансове забезпечення заходів, реалізація яких передбачається </w:t>
      </w:r>
      <w:r w:rsidR="007A262D">
        <w:rPr>
          <w:sz w:val="28"/>
          <w:szCs w:val="28"/>
        </w:rPr>
        <w:t xml:space="preserve"> </w:t>
      </w:r>
      <w:proofErr w:type="spellStart"/>
      <w:r w:rsidR="007A262D">
        <w:rPr>
          <w:sz w:val="28"/>
          <w:szCs w:val="28"/>
        </w:rPr>
        <w:t>проє</w:t>
      </w:r>
      <w:r w:rsidRPr="00FF0DFA">
        <w:rPr>
          <w:sz w:val="28"/>
          <w:szCs w:val="28"/>
        </w:rPr>
        <w:t>ктом</w:t>
      </w:r>
      <w:proofErr w:type="spellEnd"/>
      <w:r w:rsidRPr="00FF0DFA">
        <w:rPr>
          <w:sz w:val="28"/>
          <w:szCs w:val="28"/>
        </w:rPr>
        <w:t xml:space="preserve"> Програми, здійснюватиметься </w:t>
      </w:r>
      <w:r w:rsidRPr="00FF0DFA">
        <w:rPr>
          <w:color w:val="121117"/>
          <w:sz w:val="28"/>
          <w:szCs w:val="28"/>
        </w:rPr>
        <w:t xml:space="preserve">відповідно до вимог законодавства </w:t>
      </w:r>
      <w:r w:rsidRPr="00FF0DFA">
        <w:rPr>
          <w:sz w:val="28"/>
          <w:szCs w:val="28"/>
        </w:rPr>
        <w:t>у межах видатків, передбачених в обласному бюджеті на відповідний рік.</w:t>
      </w:r>
      <w:r w:rsidRPr="00FF0DFA">
        <w:rPr>
          <w:bCs/>
          <w:sz w:val="28"/>
          <w:szCs w:val="28"/>
        </w:rPr>
        <w:t xml:space="preserve">  </w:t>
      </w:r>
      <w:r w:rsidRPr="00FF0DFA">
        <w:rPr>
          <w:sz w:val="28"/>
          <w:szCs w:val="28"/>
          <w:lang w:eastAsia="x-none"/>
        </w:rPr>
        <w:t xml:space="preserve">Програма розрахована на середньострокову перспективу – три роки (2021 – </w:t>
      </w:r>
      <w:r w:rsidRPr="00FF0DFA">
        <w:rPr>
          <w:sz w:val="28"/>
          <w:szCs w:val="28"/>
          <w:lang w:eastAsia="x-none"/>
        </w:rPr>
        <w:lastRenderedPageBreak/>
        <w:t>2023 роки</w:t>
      </w:r>
      <w:r w:rsidRPr="00FF0DFA">
        <w:rPr>
          <w:szCs w:val="20"/>
          <w:lang w:eastAsia="x-none"/>
        </w:rPr>
        <w:t xml:space="preserve">). </w:t>
      </w:r>
      <w:r w:rsidRPr="00FF0DFA">
        <w:rPr>
          <w:sz w:val="28"/>
          <w:szCs w:val="28"/>
        </w:rPr>
        <w:t xml:space="preserve">Орієнтовний обсяг фінансування Програми </w:t>
      </w:r>
      <w:r w:rsidRPr="00FF0DFA">
        <w:rPr>
          <w:color w:val="121117"/>
          <w:sz w:val="28"/>
          <w:szCs w:val="28"/>
        </w:rPr>
        <w:t>на 2021 – 2023 роки</w:t>
      </w:r>
      <w:r w:rsidR="00A90B0B">
        <w:rPr>
          <w:sz w:val="28"/>
          <w:szCs w:val="28"/>
        </w:rPr>
        <w:t xml:space="preserve"> становить 55</w:t>
      </w:r>
      <w:r w:rsidRPr="00FF0DFA">
        <w:rPr>
          <w:sz w:val="28"/>
          <w:szCs w:val="28"/>
        </w:rPr>
        <w:t xml:space="preserve">00,0 тис. грн., у тому числі за роками: </w:t>
      </w:r>
      <w:r w:rsidR="00A90B0B">
        <w:rPr>
          <w:sz w:val="28"/>
          <w:szCs w:val="28"/>
        </w:rPr>
        <w:t>у 2021 році –1</w:t>
      </w:r>
      <w:r w:rsidRPr="00FF0DFA">
        <w:rPr>
          <w:sz w:val="28"/>
          <w:szCs w:val="28"/>
        </w:rPr>
        <w:t>50</w:t>
      </w:r>
      <w:r w:rsidR="00A90B0B">
        <w:rPr>
          <w:sz w:val="28"/>
          <w:szCs w:val="28"/>
        </w:rPr>
        <w:t>0</w:t>
      </w:r>
      <w:r w:rsidRPr="00FF0DFA">
        <w:rPr>
          <w:sz w:val="28"/>
          <w:szCs w:val="28"/>
        </w:rPr>
        <w:t xml:space="preserve">,0 тис. грн.; </w:t>
      </w:r>
      <w:r w:rsidR="00A90B0B">
        <w:rPr>
          <w:sz w:val="28"/>
          <w:szCs w:val="28"/>
        </w:rPr>
        <w:t>у 2022 році – 200</w:t>
      </w:r>
      <w:r w:rsidRPr="00FF0DFA">
        <w:rPr>
          <w:sz w:val="28"/>
          <w:szCs w:val="28"/>
        </w:rPr>
        <w:t xml:space="preserve">0,0 тис. грн.;  </w:t>
      </w:r>
      <w:r w:rsidR="00A90B0B">
        <w:rPr>
          <w:sz w:val="28"/>
          <w:szCs w:val="28"/>
        </w:rPr>
        <w:t>у 2023 році – 20</w:t>
      </w:r>
      <w:r w:rsidRPr="00FF0DFA">
        <w:rPr>
          <w:sz w:val="28"/>
          <w:szCs w:val="28"/>
        </w:rPr>
        <w:t>00,0 тис. грн.</w:t>
      </w:r>
    </w:p>
    <w:p w:rsidR="00FF0DFA" w:rsidRPr="00FF0DFA" w:rsidRDefault="00FF0DFA" w:rsidP="00FF0DFA">
      <w:pPr>
        <w:shd w:val="clear" w:color="auto" w:fill="FFFFFF"/>
        <w:ind w:firstLine="851"/>
        <w:jc w:val="center"/>
        <w:textAlignment w:val="baseline"/>
        <w:rPr>
          <w:b/>
          <w:color w:val="000000"/>
          <w:sz w:val="28"/>
          <w:szCs w:val="28"/>
        </w:rPr>
      </w:pPr>
    </w:p>
    <w:p w:rsidR="00FF0DFA" w:rsidRPr="00FF0DFA" w:rsidRDefault="00FF0DFA" w:rsidP="00FF0DFA">
      <w:pPr>
        <w:ind w:firstLine="2977"/>
        <w:rPr>
          <w:rFonts w:eastAsia="Arial Unicode MS"/>
          <w:b/>
          <w:color w:val="000000"/>
          <w:sz w:val="28"/>
          <w:szCs w:val="28"/>
        </w:rPr>
      </w:pPr>
      <w:r w:rsidRPr="00FF0DFA">
        <w:rPr>
          <w:rFonts w:eastAsia="Arial Unicode MS"/>
          <w:b/>
          <w:color w:val="000000"/>
          <w:sz w:val="28"/>
          <w:szCs w:val="28"/>
        </w:rPr>
        <w:t>5. Позиція заінтересованих органів</w:t>
      </w:r>
    </w:p>
    <w:p w:rsidR="00FF0DFA" w:rsidRPr="00FF0DFA" w:rsidRDefault="00FF0DFA" w:rsidP="00FF0DFA">
      <w:pPr>
        <w:shd w:val="clear" w:color="auto" w:fill="FFFFFF"/>
        <w:jc w:val="both"/>
        <w:rPr>
          <w:sz w:val="28"/>
          <w:szCs w:val="28"/>
        </w:rPr>
      </w:pPr>
      <w:r w:rsidRPr="00FF0DFA">
        <w:rPr>
          <w:sz w:val="28"/>
          <w:szCs w:val="28"/>
        </w:rPr>
        <w:t xml:space="preserve">         Рішення  </w:t>
      </w:r>
      <w:r w:rsidRPr="00FF0DFA">
        <w:rPr>
          <w:color w:val="000000"/>
          <w:sz w:val="28"/>
          <w:szCs w:val="28"/>
        </w:rPr>
        <w:t>„</w:t>
      </w:r>
      <w:r w:rsidR="003D7600">
        <w:rPr>
          <w:sz w:val="28"/>
          <w:szCs w:val="28"/>
        </w:rPr>
        <w:t>Про  Програму охорони культурної спадщини</w:t>
      </w:r>
      <w:r w:rsidRPr="00FF0DFA">
        <w:rPr>
          <w:sz w:val="28"/>
          <w:szCs w:val="28"/>
        </w:rPr>
        <w:t xml:space="preserve"> Закарпатської області на  2021 – 2023 роки ”  включає заходи, реалізація яких буде здійснюватися спільно з органами місцевого самоврядування, управліннями та департаментами обл</w:t>
      </w:r>
      <w:r w:rsidR="003D7600">
        <w:rPr>
          <w:sz w:val="28"/>
          <w:szCs w:val="28"/>
        </w:rPr>
        <w:t>держадміністрації</w:t>
      </w:r>
      <w:r w:rsidRPr="00FF0DFA">
        <w:rPr>
          <w:sz w:val="28"/>
          <w:szCs w:val="28"/>
        </w:rPr>
        <w:t xml:space="preserve">, установами культури та мистецтва області.  </w:t>
      </w:r>
    </w:p>
    <w:p w:rsidR="00FF0DFA" w:rsidRPr="00FF0DFA" w:rsidRDefault="00FF0DFA" w:rsidP="00FF0DFA">
      <w:pPr>
        <w:jc w:val="center"/>
        <w:rPr>
          <w:rFonts w:eastAsia="Arial Unicode MS"/>
          <w:b/>
          <w:color w:val="000000"/>
          <w:sz w:val="28"/>
          <w:szCs w:val="28"/>
        </w:rPr>
      </w:pPr>
    </w:p>
    <w:p w:rsidR="00FF0DFA" w:rsidRPr="00FF0DFA" w:rsidRDefault="00FF0DFA" w:rsidP="00FF0DFA">
      <w:pPr>
        <w:jc w:val="center"/>
        <w:rPr>
          <w:rFonts w:eastAsia="Arial Unicode MS"/>
          <w:b/>
          <w:color w:val="000000"/>
          <w:sz w:val="28"/>
          <w:szCs w:val="28"/>
        </w:rPr>
      </w:pPr>
      <w:r w:rsidRPr="00FF0DFA">
        <w:rPr>
          <w:rFonts w:eastAsia="Arial Unicode MS"/>
          <w:b/>
          <w:color w:val="000000"/>
          <w:sz w:val="28"/>
          <w:szCs w:val="28"/>
        </w:rPr>
        <w:t>6. Регіональний аспект</w:t>
      </w:r>
    </w:p>
    <w:p w:rsidR="001E3333" w:rsidRDefault="00FF0DFA" w:rsidP="001E3333">
      <w:pPr>
        <w:pStyle w:val="docdata"/>
        <w:tabs>
          <w:tab w:val="left" w:pos="851"/>
        </w:tabs>
        <w:spacing w:before="0" w:beforeAutospacing="0" w:after="0" w:afterAutospacing="0"/>
        <w:ind w:firstLine="567"/>
        <w:jc w:val="both"/>
      </w:pPr>
      <w:r w:rsidRPr="00FF0DFA">
        <w:rPr>
          <w:rFonts w:eastAsia="Arial Unicode MS"/>
          <w:color w:val="000000"/>
          <w:sz w:val="28"/>
          <w:szCs w:val="28"/>
        </w:rPr>
        <w:t xml:space="preserve">Рішенням  затверджується </w:t>
      </w:r>
      <w:r w:rsidRPr="00FF0DFA">
        <w:rPr>
          <w:rFonts w:eastAsia="Arial Unicode MS"/>
          <w:sz w:val="28"/>
          <w:szCs w:val="28"/>
        </w:rPr>
        <w:t>Програма</w:t>
      </w:r>
      <w:r w:rsidR="003D7600">
        <w:rPr>
          <w:rFonts w:eastAsia="Arial Unicode MS"/>
          <w:sz w:val="28"/>
          <w:szCs w:val="28"/>
        </w:rPr>
        <w:t xml:space="preserve"> охорони культурної спадщини</w:t>
      </w:r>
      <w:r w:rsidRPr="00FF0DFA">
        <w:rPr>
          <w:rFonts w:eastAsia="Arial Unicode MS"/>
          <w:sz w:val="28"/>
          <w:szCs w:val="28"/>
        </w:rPr>
        <w:t xml:space="preserve"> Закарпатської області на  2021 – 2023 роки, </w:t>
      </w:r>
      <w:r w:rsidRPr="00FF0DFA">
        <w:rPr>
          <w:rFonts w:eastAsia="Arial Unicode MS"/>
          <w:color w:val="000000"/>
          <w:sz w:val="28"/>
          <w:szCs w:val="28"/>
        </w:rPr>
        <w:t xml:space="preserve"> </w:t>
      </w:r>
      <w:r w:rsidRPr="00FF0DFA">
        <w:rPr>
          <w:rFonts w:eastAsia="Arial Unicode MS"/>
          <w:sz w:val="28"/>
          <w:szCs w:val="28"/>
        </w:rPr>
        <w:t xml:space="preserve">яка спрямована на </w:t>
      </w:r>
      <w:r w:rsidR="001E3333">
        <w:rPr>
          <w:color w:val="000000"/>
          <w:sz w:val="28"/>
          <w:szCs w:val="28"/>
        </w:rPr>
        <w:t>забезпечення охорони культурної спадщини та належного рівня збереження, використання та промоції об’єктів культурної спадщини краю.</w:t>
      </w:r>
    </w:p>
    <w:p w:rsidR="00FF0DFA" w:rsidRPr="00FF0DFA" w:rsidRDefault="00FF0DFA" w:rsidP="00FF0DFA">
      <w:pPr>
        <w:ind w:firstLine="851"/>
        <w:jc w:val="both"/>
        <w:rPr>
          <w:rFonts w:eastAsia="Arial Unicode MS"/>
          <w:color w:val="000000"/>
          <w:sz w:val="28"/>
          <w:szCs w:val="28"/>
        </w:rPr>
      </w:pPr>
    </w:p>
    <w:p w:rsidR="00FF0DFA" w:rsidRPr="00FF0DFA" w:rsidRDefault="00FF0DFA" w:rsidP="00FF0DFA">
      <w:pPr>
        <w:jc w:val="center"/>
        <w:rPr>
          <w:rFonts w:eastAsia="Arial Unicode MS"/>
          <w:b/>
          <w:color w:val="000000"/>
          <w:sz w:val="28"/>
          <w:szCs w:val="28"/>
        </w:rPr>
      </w:pPr>
      <w:r w:rsidRPr="00FF0DFA">
        <w:rPr>
          <w:rFonts w:eastAsia="Arial Unicode MS"/>
          <w:b/>
          <w:color w:val="000000"/>
          <w:sz w:val="28"/>
          <w:szCs w:val="28"/>
        </w:rPr>
        <w:t>7. Громадське обговорення</w:t>
      </w:r>
    </w:p>
    <w:p w:rsidR="00FF0DFA" w:rsidRPr="00FF0DFA" w:rsidRDefault="00FF0DFA" w:rsidP="00FF0DFA">
      <w:pPr>
        <w:shd w:val="clear" w:color="auto" w:fill="FFFFFF"/>
        <w:ind w:firstLine="851"/>
        <w:jc w:val="both"/>
        <w:rPr>
          <w:sz w:val="28"/>
          <w:szCs w:val="28"/>
        </w:rPr>
      </w:pPr>
      <w:r w:rsidRPr="00FF0DFA">
        <w:rPr>
          <w:color w:val="000000"/>
          <w:sz w:val="28"/>
          <w:szCs w:val="28"/>
        </w:rPr>
        <w:t>П</w:t>
      </w:r>
      <w:r w:rsidR="007A262D">
        <w:rPr>
          <w:color w:val="000000"/>
          <w:sz w:val="28"/>
          <w:szCs w:val="28"/>
        </w:rPr>
        <w:t>роє</w:t>
      </w:r>
      <w:r w:rsidRPr="00FF0DFA">
        <w:rPr>
          <w:color w:val="000000"/>
          <w:sz w:val="28"/>
          <w:szCs w:val="28"/>
        </w:rPr>
        <w:t>кт</w:t>
      </w:r>
      <w:r w:rsidR="003D7600">
        <w:rPr>
          <w:color w:val="000000"/>
          <w:sz w:val="28"/>
          <w:szCs w:val="28"/>
        </w:rPr>
        <w:t xml:space="preserve"> Програми охорони культурної спадщини</w:t>
      </w:r>
      <w:r w:rsidRPr="00FF0DFA">
        <w:rPr>
          <w:color w:val="000000"/>
          <w:sz w:val="28"/>
          <w:szCs w:val="28"/>
        </w:rPr>
        <w:t xml:space="preserve">  Закарпатської області на 2021-2023 роки обговорено на засіданні</w:t>
      </w:r>
      <w:r w:rsidRPr="00FF0DFA">
        <w:rPr>
          <w:sz w:val="28"/>
          <w:szCs w:val="28"/>
        </w:rPr>
        <w:t xml:space="preserve"> колегії  департаменту культури облдержадміністрації 24 червня 2020 року, на нарадах  у департаменті культури облдержадміністрації, що проводились протягом ІІ половини 2019 та 2020  року. </w:t>
      </w:r>
    </w:p>
    <w:p w:rsidR="00FF0DFA" w:rsidRPr="00FF0DFA" w:rsidRDefault="00FF0DFA" w:rsidP="00FF0DFA">
      <w:pPr>
        <w:shd w:val="clear" w:color="auto" w:fill="FFFFFF"/>
        <w:ind w:firstLine="851"/>
        <w:jc w:val="both"/>
        <w:rPr>
          <w:sz w:val="28"/>
          <w:szCs w:val="28"/>
        </w:rPr>
      </w:pPr>
      <w:r w:rsidRPr="00FF0DFA">
        <w:rPr>
          <w:sz w:val="28"/>
          <w:szCs w:val="28"/>
        </w:rPr>
        <w:t xml:space="preserve"> </w:t>
      </w:r>
    </w:p>
    <w:p w:rsidR="00FF0DFA" w:rsidRPr="00FF0DFA" w:rsidRDefault="00FF0DFA" w:rsidP="00FF0DFA">
      <w:pPr>
        <w:ind w:firstLine="851"/>
        <w:jc w:val="center"/>
        <w:rPr>
          <w:rFonts w:eastAsia="Arial Unicode MS"/>
          <w:b/>
          <w:color w:val="000000"/>
          <w:sz w:val="28"/>
          <w:szCs w:val="28"/>
        </w:rPr>
      </w:pPr>
      <w:r w:rsidRPr="00FF0DFA">
        <w:rPr>
          <w:rFonts w:eastAsia="Arial Unicode MS"/>
          <w:b/>
          <w:color w:val="000000"/>
          <w:sz w:val="28"/>
          <w:szCs w:val="28"/>
        </w:rPr>
        <w:t>8. Прогноз результатів</w:t>
      </w:r>
    </w:p>
    <w:p w:rsidR="00574963" w:rsidRDefault="00FF0DFA" w:rsidP="00574963">
      <w:pPr>
        <w:pStyle w:val="docdata"/>
        <w:shd w:val="clear" w:color="auto" w:fill="FFFFFF"/>
        <w:spacing w:before="0" w:beforeAutospacing="0" w:after="0" w:afterAutospacing="0"/>
        <w:ind w:firstLine="567"/>
        <w:jc w:val="both"/>
      </w:pPr>
      <w:r w:rsidRPr="00FF0DFA">
        <w:rPr>
          <w:sz w:val="28"/>
          <w:szCs w:val="28"/>
        </w:rPr>
        <w:t>Затвердження  Програми</w:t>
      </w:r>
      <w:r w:rsidR="001E3333">
        <w:rPr>
          <w:sz w:val="28"/>
          <w:szCs w:val="28"/>
        </w:rPr>
        <w:t xml:space="preserve"> охорони культурної спадщини</w:t>
      </w:r>
      <w:r w:rsidRPr="00FF0DFA">
        <w:rPr>
          <w:sz w:val="28"/>
          <w:szCs w:val="28"/>
        </w:rPr>
        <w:t xml:space="preserve"> Закарпатської області на  2021 – 2023 роки,  сприятиме</w:t>
      </w:r>
      <w:r w:rsidR="00574963">
        <w:rPr>
          <w:color w:val="121117"/>
          <w:sz w:val="28"/>
          <w:szCs w:val="28"/>
        </w:rPr>
        <w:t xml:space="preserve"> позитивним змінам у галузі охорони культурної спадщини, зокрема:</w:t>
      </w:r>
    </w:p>
    <w:p w:rsidR="00574963" w:rsidRDefault="00574963" w:rsidP="00574963">
      <w:pPr>
        <w:pStyle w:val="a3"/>
        <w:shd w:val="clear" w:color="auto" w:fill="FFFFFF"/>
        <w:spacing w:before="0" w:beforeAutospacing="0" w:after="0" w:afterAutospacing="0"/>
        <w:ind w:firstLine="567"/>
        <w:jc w:val="both"/>
      </w:pPr>
      <w:r>
        <w:rPr>
          <w:color w:val="121117"/>
          <w:sz w:val="28"/>
          <w:szCs w:val="28"/>
        </w:rPr>
        <w:t>забезпечення реалізації в області державної політики у сфері охорони культурної спадщини;</w:t>
      </w:r>
    </w:p>
    <w:p w:rsidR="00574963" w:rsidRDefault="00574963" w:rsidP="00574963">
      <w:pPr>
        <w:pStyle w:val="a3"/>
        <w:shd w:val="clear" w:color="auto" w:fill="FFFFFF"/>
        <w:spacing w:before="0" w:beforeAutospacing="0" w:after="0" w:afterAutospacing="0"/>
        <w:ind w:firstLine="567"/>
        <w:jc w:val="both"/>
      </w:pPr>
      <w:r>
        <w:rPr>
          <w:color w:val="121117"/>
          <w:sz w:val="28"/>
          <w:szCs w:val="28"/>
        </w:rPr>
        <w:t xml:space="preserve">створення фотоархіву пам’яток; </w:t>
      </w:r>
    </w:p>
    <w:p w:rsidR="00574963" w:rsidRDefault="00574963" w:rsidP="00574963">
      <w:pPr>
        <w:pStyle w:val="a3"/>
        <w:shd w:val="clear" w:color="auto" w:fill="FFFFFF"/>
        <w:spacing w:before="0" w:beforeAutospacing="0" w:after="0" w:afterAutospacing="0"/>
        <w:ind w:firstLine="567"/>
        <w:jc w:val="both"/>
      </w:pPr>
      <w:r>
        <w:rPr>
          <w:color w:val="121117"/>
          <w:sz w:val="28"/>
          <w:szCs w:val="28"/>
        </w:rPr>
        <w:t>виготовлення облікової документації на пам’ятки;</w:t>
      </w:r>
    </w:p>
    <w:p w:rsidR="00574963" w:rsidRDefault="00574963" w:rsidP="00574963">
      <w:pPr>
        <w:pStyle w:val="a3"/>
        <w:shd w:val="clear" w:color="auto" w:fill="FFFFFF"/>
        <w:spacing w:before="0" w:beforeAutospacing="0" w:after="0" w:afterAutospacing="0"/>
        <w:ind w:firstLine="567"/>
        <w:jc w:val="both"/>
      </w:pPr>
      <w:r>
        <w:rPr>
          <w:color w:val="121117"/>
          <w:sz w:val="28"/>
          <w:szCs w:val="28"/>
        </w:rPr>
        <w:t>покращення туристичної привабливості Закарпаття.</w:t>
      </w:r>
    </w:p>
    <w:p w:rsidR="00574963" w:rsidRDefault="00574963" w:rsidP="00574963">
      <w:pPr>
        <w:pStyle w:val="a3"/>
        <w:shd w:val="clear" w:color="auto" w:fill="FFFFFF"/>
        <w:spacing w:before="0" w:beforeAutospacing="0" w:after="0" w:afterAutospacing="0"/>
        <w:ind w:right="113"/>
        <w:jc w:val="both"/>
      </w:pPr>
      <w:r>
        <w:t> </w:t>
      </w:r>
    </w:p>
    <w:p w:rsidR="00FF0DFA" w:rsidRPr="00FF0DFA" w:rsidRDefault="00FF0DFA" w:rsidP="00FF0DFA">
      <w:pPr>
        <w:ind w:firstLine="567"/>
        <w:jc w:val="both"/>
        <w:rPr>
          <w:i/>
          <w:sz w:val="28"/>
          <w:szCs w:val="28"/>
        </w:rPr>
      </w:pPr>
      <w:r w:rsidRPr="00FF0DFA">
        <w:rPr>
          <w:sz w:val="28"/>
          <w:szCs w:val="28"/>
        </w:rPr>
        <w:t xml:space="preserve"> </w:t>
      </w:r>
    </w:p>
    <w:tbl>
      <w:tblPr>
        <w:tblW w:w="10146" w:type="dxa"/>
        <w:tblLayout w:type="fixed"/>
        <w:tblLook w:val="0000" w:firstRow="0" w:lastRow="0" w:firstColumn="0" w:lastColumn="0" w:noHBand="0" w:noVBand="0"/>
      </w:tblPr>
      <w:tblGrid>
        <w:gridCol w:w="3369"/>
        <w:gridCol w:w="944"/>
        <w:gridCol w:w="1654"/>
        <w:gridCol w:w="1087"/>
        <w:gridCol w:w="3092"/>
      </w:tblGrid>
      <w:tr w:rsidR="00FF0DFA" w:rsidRPr="00FF0DFA" w:rsidTr="00F24B3B">
        <w:trPr>
          <w:cantSplit/>
          <w:trHeight w:val="566"/>
        </w:trPr>
        <w:tc>
          <w:tcPr>
            <w:tcW w:w="3369" w:type="dxa"/>
            <w:tcBorders>
              <w:bottom w:val="single" w:sz="4" w:space="0" w:color="auto"/>
            </w:tcBorders>
            <w:vAlign w:val="bottom"/>
          </w:tcPr>
          <w:p w:rsidR="00FF0DFA" w:rsidRPr="00FF0DFA" w:rsidRDefault="001E3333" w:rsidP="00FF0DFA">
            <w:pPr>
              <w:jc w:val="center"/>
              <w:rPr>
                <w:sz w:val="20"/>
                <w:szCs w:val="20"/>
              </w:rPr>
            </w:pPr>
            <w:r>
              <w:rPr>
                <w:sz w:val="20"/>
                <w:szCs w:val="20"/>
              </w:rPr>
              <w:t xml:space="preserve"> </w:t>
            </w:r>
            <w:r w:rsidR="00FF0DFA" w:rsidRPr="00FF0DFA">
              <w:rPr>
                <w:sz w:val="20"/>
                <w:szCs w:val="20"/>
              </w:rPr>
              <w:t xml:space="preserve"> </w:t>
            </w:r>
            <w:r>
              <w:rPr>
                <w:sz w:val="20"/>
                <w:szCs w:val="20"/>
              </w:rPr>
              <w:t>Директор</w:t>
            </w:r>
            <w:r w:rsidR="00FF0DFA" w:rsidRPr="00FF0DFA">
              <w:rPr>
                <w:sz w:val="20"/>
                <w:szCs w:val="20"/>
              </w:rPr>
              <w:t xml:space="preserve"> департаменту  культури</w:t>
            </w:r>
          </w:p>
          <w:p w:rsidR="00FF0DFA" w:rsidRPr="00FF0DFA" w:rsidRDefault="00FF0DFA" w:rsidP="00FF0DFA">
            <w:pPr>
              <w:jc w:val="center"/>
              <w:rPr>
                <w:sz w:val="20"/>
                <w:szCs w:val="20"/>
              </w:rPr>
            </w:pPr>
            <w:r w:rsidRPr="00FF0DFA">
              <w:rPr>
                <w:sz w:val="20"/>
                <w:szCs w:val="20"/>
              </w:rPr>
              <w:t xml:space="preserve"> облдержадміністрації</w:t>
            </w:r>
          </w:p>
        </w:tc>
        <w:tc>
          <w:tcPr>
            <w:tcW w:w="944" w:type="dxa"/>
            <w:vAlign w:val="bottom"/>
          </w:tcPr>
          <w:p w:rsidR="00FF0DFA" w:rsidRPr="00FF0DFA" w:rsidRDefault="00FF0DFA" w:rsidP="00FF0DFA">
            <w:pPr>
              <w:jc w:val="center"/>
              <w:rPr>
                <w:sz w:val="20"/>
                <w:szCs w:val="20"/>
              </w:rPr>
            </w:pPr>
          </w:p>
        </w:tc>
        <w:tc>
          <w:tcPr>
            <w:tcW w:w="1654" w:type="dxa"/>
            <w:tcBorders>
              <w:bottom w:val="single" w:sz="4" w:space="0" w:color="auto"/>
            </w:tcBorders>
            <w:vAlign w:val="bottom"/>
          </w:tcPr>
          <w:p w:rsidR="00FF0DFA" w:rsidRPr="00FF0DFA" w:rsidRDefault="00FF0DFA" w:rsidP="00FF0DFA">
            <w:pPr>
              <w:jc w:val="center"/>
              <w:rPr>
                <w:sz w:val="20"/>
                <w:szCs w:val="20"/>
              </w:rPr>
            </w:pPr>
          </w:p>
        </w:tc>
        <w:tc>
          <w:tcPr>
            <w:tcW w:w="1087" w:type="dxa"/>
            <w:vAlign w:val="bottom"/>
          </w:tcPr>
          <w:p w:rsidR="00FF0DFA" w:rsidRPr="00FF0DFA" w:rsidRDefault="00FF0DFA" w:rsidP="00FF0DFA">
            <w:pPr>
              <w:jc w:val="center"/>
              <w:rPr>
                <w:sz w:val="20"/>
                <w:szCs w:val="20"/>
              </w:rPr>
            </w:pPr>
          </w:p>
        </w:tc>
        <w:tc>
          <w:tcPr>
            <w:tcW w:w="3092" w:type="dxa"/>
            <w:tcBorders>
              <w:bottom w:val="single" w:sz="4" w:space="0" w:color="auto"/>
            </w:tcBorders>
            <w:vAlign w:val="bottom"/>
          </w:tcPr>
          <w:p w:rsidR="00FF0DFA" w:rsidRPr="00FF0DFA" w:rsidRDefault="001E3333" w:rsidP="00FF0DFA">
            <w:pPr>
              <w:jc w:val="center"/>
              <w:rPr>
                <w:b/>
                <w:sz w:val="28"/>
                <w:szCs w:val="28"/>
              </w:rPr>
            </w:pPr>
            <w:r>
              <w:rPr>
                <w:b/>
                <w:sz w:val="28"/>
                <w:szCs w:val="28"/>
              </w:rPr>
              <w:t xml:space="preserve"> О.</w:t>
            </w:r>
            <w:r w:rsidR="009A0729">
              <w:rPr>
                <w:b/>
                <w:sz w:val="28"/>
                <w:szCs w:val="28"/>
              </w:rPr>
              <w:t xml:space="preserve"> </w:t>
            </w:r>
            <w:r>
              <w:rPr>
                <w:b/>
                <w:sz w:val="28"/>
                <w:szCs w:val="28"/>
              </w:rPr>
              <w:t xml:space="preserve">Ю. </w:t>
            </w:r>
            <w:proofErr w:type="spellStart"/>
            <w:r>
              <w:rPr>
                <w:b/>
                <w:sz w:val="28"/>
                <w:szCs w:val="28"/>
              </w:rPr>
              <w:t>Бабунич</w:t>
            </w:r>
            <w:proofErr w:type="spellEnd"/>
          </w:p>
        </w:tc>
      </w:tr>
      <w:tr w:rsidR="00FF0DFA" w:rsidRPr="00FF0DFA" w:rsidTr="00F24B3B">
        <w:trPr>
          <w:cantSplit/>
          <w:trHeight w:val="325"/>
        </w:trPr>
        <w:tc>
          <w:tcPr>
            <w:tcW w:w="3369" w:type="dxa"/>
          </w:tcPr>
          <w:p w:rsidR="00FF0DFA" w:rsidRPr="00FF0DFA" w:rsidRDefault="00FF0DFA" w:rsidP="00FF0DFA">
            <w:pPr>
              <w:spacing w:before="40" w:line="180" w:lineRule="exact"/>
              <w:jc w:val="center"/>
              <w:rPr>
                <w:sz w:val="20"/>
                <w:szCs w:val="20"/>
              </w:rPr>
            </w:pPr>
            <w:r w:rsidRPr="00FF0DFA">
              <w:rPr>
                <w:sz w:val="20"/>
                <w:szCs w:val="20"/>
              </w:rPr>
              <w:t>(найменування посади керівника структурного підрозділу, іншого органу, що є головним розробником)</w:t>
            </w:r>
          </w:p>
        </w:tc>
        <w:tc>
          <w:tcPr>
            <w:tcW w:w="944" w:type="dxa"/>
          </w:tcPr>
          <w:p w:rsidR="00FF0DFA" w:rsidRPr="00FF0DFA" w:rsidRDefault="00FF0DFA" w:rsidP="00FF0DFA">
            <w:pPr>
              <w:spacing w:before="40" w:line="180" w:lineRule="exact"/>
              <w:jc w:val="center"/>
              <w:rPr>
                <w:sz w:val="20"/>
                <w:szCs w:val="20"/>
              </w:rPr>
            </w:pPr>
          </w:p>
        </w:tc>
        <w:tc>
          <w:tcPr>
            <w:tcW w:w="1654" w:type="dxa"/>
          </w:tcPr>
          <w:p w:rsidR="00FF0DFA" w:rsidRPr="00FF0DFA" w:rsidRDefault="00FF0DFA" w:rsidP="00FF0DFA">
            <w:pPr>
              <w:spacing w:before="40" w:line="180" w:lineRule="exact"/>
              <w:jc w:val="center"/>
              <w:rPr>
                <w:sz w:val="20"/>
                <w:szCs w:val="20"/>
              </w:rPr>
            </w:pPr>
            <w:r w:rsidRPr="00FF0DFA">
              <w:rPr>
                <w:sz w:val="20"/>
                <w:szCs w:val="20"/>
              </w:rPr>
              <w:t>(підпис)</w:t>
            </w:r>
          </w:p>
        </w:tc>
        <w:tc>
          <w:tcPr>
            <w:tcW w:w="1087" w:type="dxa"/>
          </w:tcPr>
          <w:p w:rsidR="00FF0DFA" w:rsidRPr="00FF0DFA" w:rsidRDefault="00FF0DFA" w:rsidP="00FF0DFA">
            <w:pPr>
              <w:spacing w:before="40" w:line="180" w:lineRule="exact"/>
              <w:jc w:val="center"/>
              <w:rPr>
                <w:sz w:val="20"/>
                <w:szCs w:val="20"/>
              </w:rPr>
            </w:pPr>
          </w:p>
        </w:tc>
        <w:tc>
          <w:tcPr>
            <w:tcW w:w="3092" w:type="dxa"/>
          </w:tcPr>
          <w:p w:rsidR="00FF0DFA" w:rsidRPr="00FF0DFA" w:rsidRDefault="00FF0DFA" w:rsidP="00FF0DFA">
            <w:pPr>
              <w:spacing w:before="40" w:line="180" w:lineRule="exact"/>
              <w:jc w:val="center"/>
              <w:rPr>
                <w:sz w:val="20"/>
                <w:szCs w:val="20"/>
              </w:rPr>
            </w:pPr>
            <w:r w:rsidRPr="00FF0DFA">
              <w:rPr>
                <w:sz w:val="20"/>
                <w:szCs w:val="20"/>
              </w:rPr>
              <w:t>(ініціали та прізвище)</w:t>
            </w:r>
          </w:p>
        </w:tc>
      </w:tr>
    </w:tbl>
    <w:p w:rsidR="00FF0DFA" w:rsidRPr="00FF0DFA" w:rsidRDefault="00FF0DFA" w:rsidP="00FF0DFA">
      <w:pPr>
        <w:rPr>
          <w:color w:val="000000"/>
          <w:sz w:val="28"/>
          <w:szCs w:val="28"/>
        </w:rPr>
      </w:pPr>
      <w:r w:rsidRPr="00FF0DFA">
        <w:rPr>
          <w:color w:val="000000"/>
          <w:sz w:val="28"/>
          <w:szCs w:val="28"/>
        </w:rPr>
        <w:t>___ ____________ 2020 року</w:t>
      </w:r>
    </w:p>
    <w:p w:rsidR="003425CD" w:rsidRDefault="003425CD"/>
    <w:p w:rsidR="00823F7A" w:rsidRDefault="00823F7A"/>
    <w:p w:rsidR="00823F7A" w:rsidRDefault="00823F7A"/>
    <w:p w:rsidR="00823F7A" w:rsidRDefault="00823F7A">
      <w:bookmarkStart w:id="0" w:name="_GoBack"/>
      <w:bookmarkEnd w:id="0"/>
    </w:p>
    <w:p w:rsidR="00823F7A" w:rsidRDefault="00823F7A"/>
    <w:p w:rsidR="00823F7A" w:rsidRDefault="00823F7A"/>
    <w:p w:rsidR="00823F7A" w:rsidRDefault="00823F7A"/>
    <w:p w:rsidR="00F24B3B" w:rsidRPr="000808BD" w:rsidRDefault="00F24B3B" w:rsidP="00F24B3B">
      <w:pPr>
        <w:suppressAutoHyphens/>
        <w:spacing w:line="256" w:lineRule="auto"/>
        <w:ind w:left="5954"/>
        <w:jc w:val="right"/>
        <w:rPr>
          <w:sz w:val="28"/>
          <w:szCs w:val="28"/>
          <w:lang w:eastAsia="ar-SA"/>
        </w:rPr>
      </w:pPr>
      <w:r w:rsidRPr="000808BD">
        <w:rPr>
          <w:sz w:val="28"/>
          <w:szCs w:val="28"/>
          <w:lang w:eastAsia="ar-SA"/>
        </w:rPr>
        <w:lastRenderedPageBreak/>
        <w:t xml:space="preserve">ЗАТВЕРДЖЕНО </w:t>
      </w:r>
    </w:p>
    <w:p w:rsidR="00F24B3B" w:rsidRDefault="00F24B3B" w:rsidP="00F24B3B">
      <w:pPr>
        <w:jc w:val="right"/>
        <w:rPr>
          <w:sz w:val="28"/>
          <w:szCs w:val="28"/>
          <w:lang w:eastAsia="ar-SA"/>
        </w:rPr>
      </w:pPr>
      <w:r w:rsidRPr="000808BD">
        <w:rPr>
          <w:sz w:val="28"/>
          <w:szCs w:val="28"/>
          <w:lang w:eastAsia="ar-SA"/>
        </w:rPr>
        <w:t xml:space="preserve">Рішення обласної ради </w:t>
      </w:r>
    </w:p>
    <w:p w:rsidR="00F24B3B" w:rsidRPr="00F24B3B" w:rsidRDefault="00F24B3B" w:rsidP="00F24B3B">
      <w:pPr>
        <w:jc w:val="right"/>
        <w:rPr>
          <w:sz w:val="28"/>
          <w:szCs w:val="28"/>
          <w:lang w:val="ru-RU"/>
        </w:rPr>
      </w:pPr>
      <w:r>
        <w:rPr>
          <w:sz w:val="28"/>
          <w:szCs w:val="28"/>
          <w:lang w:eastAsia="ar-SA"/>
        </w:rPr>
        <w:t>_______</w:t>
      </w:r>
      <w:r w:rsidRPr="000808BD">
        <w:rPr>
          <w:sz w:val="28"/>
          <w:szCs w:val="28"/>
          <w:lang w:eastAsia="ar-SA"/>
        </w:rPr>
        <w:t xml:space="preserve"> № </w:t>
      </w:r>
      <w:r>
        <w:rPr>
          <w:sz w:val="28"/>
          <w:szCs w:val="28"/>
          <w:lang w:eastAsia="ar-SA"/>
        </w:rPr>
        <w:t>_______</w:t>
      </w:r>
    </w:p>
    <w:p w:rsidR="00823F7A" w:rsidRPr="00823F7A" w:rsidRDefault="00823F7A" w:rsidP="00823F7A">
      <w:pPr>
        <w:ind w:left="4956" w:firstLine="708"/>
        <w:jc w:val="right"/>
      </w:pPr>
      <w:r w:rsidRPr="00823F7A">
        <w:t xml:space="preserve">   </w:t>
      </w:r>
    </w:p>
    <w:p w:rsidR="00823F7A" w:rsidRPr="00823F7A" w:rsidRDefault="00823F7A" w:rsidP="00823F7A">
      <w:pPr>
        <w:ind w:left="4956" w:firstLine="708"/>
        <w:jc w:val="right"/>
        <w:rPr>
          <w:sz w:val="28"/>
          <w:szCs w:val="28"/>
        </w:rPr>
      </w:pPr>
    </w:p>
    <w:tbl>
      <w:tblPr>
        <w:tblW w:w="0" w:type="auto"/>
        <w:tblLook w:val="04A0" w:firstRow="1" w:lastRow="0" w:firstColumn="1" w:lastColumn="0" w:noHBand="0" w:noVBand="1"/>
      </w:tblPr>
      <w:tblGrid>
        <w:gridCol w:w="6594"/>
        <w:gridCol w:w="2904"/>
      </w:tblGrid>
      <w:tr w:rsidR="00823F7A" w:rsidRPr="00823F7A" w:rsidTr="00F24B3B">
        <w:tc>
          <w:tcPr>
            <w:tcW w:w="6771" w:type="dxa"/>
          </w:tcPr>
          <w:p w:rsidR="00823F7A" w:rsidRPr="00823F7A" w:rsidRDefault="00823F7A" w:rsidP="00823F7A">
            <w:pPr>
              <w:jc w:val="center"/>
              <w:rPr>
                <w:bCs/>
                <w:color w:val="121117"/>
                <w:sz w:val="28"/>
                <w:szCs w:val="28"/>
              </w:rPr>
            </w:pPr>
          </w:p>
        </w:tc>
        <w:tc>
          <w:tcPr>
            <w:tcW w:w="2978" w:type="dxa"/>
          </w:tcPr>
          <w:p w:rsidR="00823F7A" w:rsidRPr="00823F7A" w:rsidRDefault="00823F7A" w:rsidP="00823F7A">
            <w:pPr>
              <w:rPr>
                <w:bCs/>
                <w:color w:val="121117"/>
                <w:sz w:val="28"/>
                <w:szCs w:val="28"/>
              </w:rPr>
            </w:pPr>
          </w:p>
        </w:tc>
      </w:tr>
    </w:tbl>
    <w:p w:rsidR="00823F7A" w:rsidRPr="00823F7A" w:rsidRDefault="00823F7A" w:rsidP="00823F7A">
      <w:pPr>
        <w:shd w:val="clear" w:color="auto" w:fill="FFFFFF"/>
        <w:jc w:val="center"/>
        <w:rPr>
          <w:b/>
          <w:bCs/>
          <w:color w:val="121117"/>
          <w:sz w:val="28"/>
          <w:szCs w:val="28"/>
        </w:rPr>
      </w:pPr>
      <w:r w:rsidRPr="00823F7A">
        <w:rPr>
          <w:b/>
          <w:bCs/>
          <w:color w:val="121117"/>
          <w:sz w:val="28"/>
          <w:szCs w:val="28"/>
        </w:rPr>
        <w:t xml:space="preserve">ПРОГРАМА </w:t>
      </w: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охорони культурної спадщини Закарпатської області на 2021</w:t>
      </w:r>
      <w:r w:rsidR="00F24B3B">
        <w:rPr>
          <w:b/>
          <w:bCs/>
          <w:color w:val="121117"/>
          <w:sz w:val="28"/>
          <w:szCs w:val="28"/>
        </w:rPr>
        <w:t xml:space="preserve"> – </w:t>
      </w:r>
      <w:r w:rsidRPr="00823F7A">
        <w:rPr>
          <w:b/>
          <w:bCs/>
          <w:color w:val="121117"/>
          <w:sz w:val="28"/>
          <w:szCs w:val="28"/>
        </w:rPr>
        <w:t>2023 роки</w:t>
      </w:r>
    </w:p>
    <w:p w:rsidR="00823F7A" w:rsidRPr="00823F7A" w:rsidRDefault="00823F7A" w:rsidP="00823F7A">
      <w:pPr>
        <w:shd w:val="clear" w:color="auto" w:fill="FFFFFF"/>
        <w:spacing w:before="120" w:after="120"/>
        <w:jc w:val="center"/>
        <w:rPr>
          <w:b/>
          <w:bCs/>
          <w:color w:val="121117"/>
          <w:sz w:val="28"/>
          <w:szCs w:val="28"/>
        </w:rPr>
      </w:pPr>
      <w:r w:rsidRPr="00823F7A">
        <w:rPr>
          <w:b/>
          <w:bCs/>
          <w:color w:val="121117"/>
          <w:sz w:val="28"/>
          <w:szCs w:val="28"/>
        </w:rPr>
        <w:t>Загальні положення</w:t>
      </w:r>
    </w:p>
    <w:p w:rsidR="00823F7A" w:rsidRPr="00823F7A" w:rsidRDefault="00823F7A" w:rsidP="00823F7A">
      <w:pPr>
        <w:autoSpaceDE w:val="0"/>
        <w:autoSpaceDN w:val="0"/>
        <w:adjustRightInd w:val="0"/>
        <w:ind w:firstLine="539"/>
        <w:jc w:val="both"/>
        <w:rPr>
          <w:color w:val="292B2C"/>
          <w:sz w:val="28"/>
          <w:szCs w:val="28"/>
        </w:rPr>
      </w:pPr>
      <w:r w:rsidRPr="00823F7A">
        <w:rPr>
          <w:color w:val="121117"/>
          <w:sz w:val="28"/>
          <w:szCs w:val="28"/>
        </w:rPr>
        <w:t xml:space="preserve">Програма </w:t>
      </w:r>
      <w:r w:rsidRPr="00823F7A">
        <w:rPr>
          <w:bCs/>
          <w:color w:val="121117"/>
          <w:sz w:val="28"/>
          <w:szCs w:val="28"/>
        </w:rPr>
        <w:t>охорони культурної спадщини  Закарпатської області на 2021 – 2023 роки</w:t>
      </w:r>
      <w:r w:rsidRPr="00823F7A">
        <w:rPr>
          <w:color w:val="121117"/>
          <w:sz w:val="28"/>
          <w:szCs w:val="28"/>
        </w:rPr>
        <w:t xml:space="preserve"> (далі</w:t>
      </w:r>
      <w:r w:rsidR="00F24B3B">
        <w:rPr>
          <w:color w:val="121117"/>
          <w:sz w:val="28"/>
          <w:szCs w:val="28"/>
        </w:rPr>
        <w:t xml:space="preserve"> –</w:t>
      </w:r>
      <w:r w:rsidRPr="00823F7A">
        <w:rPr>
          <w:color w:val="121117"/>
          <w:sz w:val="28"/>
          <w:szCs w:val="28"/>
        </w:rPr>
        <w:t xml:space="preserve"> Програма) розроблена відповідно до </w:t>
      </w:r>
      <w:r w:rsidRPr="00823F7A">
        <w:rPr>
          <w:sz w:val="28"/>
          <w:szCs w:val="28"/>
        </w:rPr>
        <w:t>Бюджетного Кодексу України,</w:t>
      </w:r>
      <w:r w:rsidRPr="00823F7A">
        <w:rPr>
          <w:color w:val="121117"/>
          <w:sz w:val="28"/>
          <w:szCs w:val="28"/>
        </w:rPr>
        <w:t xml:space="preserve"> законів України</w:t>
      </w:r>
      <w:r w:rsidR="00732C5E" w:rsidRPr="00732C5E">
        <w:rPr>
          <w:color w:val="121117"/>
          <w:sz w:val="28"/>
          <w:szCs w:val="28"/>
        </w:rPr>
        <w:t>:</w:t>
      </w:r>
      <w:r w:rsidRPr="00823F7A">
        <w:rPr>
          <w:color w:val="121117"/>
          <w:sz w:val="28"/>
          <w:szCs w:val="28"/>
        </w:rPr>
        <w:t xml:space="preserve"> </w:t>
      </w:r>
      <w:r w:rsidR="00F24B3B">
        <w:rPr>
          <w:color w:val="121117"/>
          <w:sz w:val="28"/>
          <w:szCs w:val="28"/>
        </w:rPr>
        <w:t>«</w:t>
      </w:r>
      <w:r w:rsidRPr="00823F7A">
        <w:rPr>
          <w:color w:val="121117"/>
          <w:sz w:val="28"/>
          <w:szCs w:val="28"/>
        </w:rPr>
        <w:t>Про місцеві державні адміністрації</w:t>
      </w:r>
      <w:r w:rsidR="00F24B3B">
        <w:rPr>
          <w:color w:val="121117"/>
          <w:sz w:val="28"/>
          <w:szCs w:val="28"/>
        </w:rPr>
        <w:t>»</w:t>
      </w:r>
      <w:r w:rsidRPr="00823F7A">
        <w:rPr>
          <w:color w:val="121117"/>
          <w:sz w:val="28"/>
          <w:szCs w:val="28"/>
        </w:rPr>
        <w:t xml:space="preserve">, </w:t>
      </w:r>
      <w:r w:rsidR="00F24B3B">
        <w:rPr>
          <w:color w:val="121117"/>
          <w:sz w:val="28"/>
          <w:szCs w:val="28"/>
        </w:rPr>
        <w:t>«</w:t>
      </w:r>
      <w:r w:rsidRPr="00823F7A">
        <w:rPr>
          <w:sz w:val="28"/>
          <w:szCs w:val="28"/>
        </w:rPr>
        <w:t>Про культуру</w:t>
      </w:r>
      <w:r w:rsidR="00F24B3B">
        <w:rPr>
          <w:sz w:val="28"/>
          <w:szCs w:val="28"/>
        </w:rPr>
        <w:t>»</w:t>
      </w:r>
      <w:r w:rsidRPr="00823F7A">
        <w:rPr>
          <w:sz w:val="28"/>
          <w:szCs w:val="28"/>
        </w:rPr>
        <w:t xml:space="preserve">, </w:t>
      </w:r>
      <w:r w:rsidR="00F24B3B">
        <w:rPr>
          <w:sz w:val="28"/>
          <w:szCs w:val="28"/>
        </w:rPr>
        <w:t>«</w:t>
      </w:r>
      <w:r w:rsidRPr="00823F7A">
        <w:rPr>
          <w:color w:val="121117"/>
          <w:sz w:val="28"/>
          <w:szCs w:val="28"/>
        </w:rPr>
        <w:t>Про охорону культурної спадщини</w:t>
      </w:r>
      <w:r w:rsidR="00F24B3B">
        <w:rPr>
          <w:color w:val="121117"/>
          <w:sz w:val="28"/>
          <w:szCs w:val="28"/>
        </w:rPr>
        <w:t>»</w:t>
      </w:r>
      <w:r w:rsidRPr="00823F7A">
        <w:rPr>
          <w:color w:val="121117"/>
          <w:sz w:val="28"/>
          <w:szCs w:val="28"/>
        </w:rPr>
        <w:t xml:space="preserve">, </w:t>
      </w:r>
      <w:r w:rsidRPr="00823F7A">
        <w:rPr>
          <w:sz w:val="28"/>
          <w:szCs w:val="28"/>
        </w:rPr>
        <w:t xml:space="preserve">рішень обласної ради </w:t>
      </w:r>
      <w:r w:rsidR="00F24B3B">
        <w:rPr>
          <w:sz w:val="28"/>
          <w:szCs w:val="28"/>
        </w:rPr>
        <w:t>від</w:t>
      </w:r>
      <w:r w:rsidRPr="00823F7A">
        <w:rPr>
          <w:sz w:val="28"/>
          <w:szCs w:val="28"/>
        </w:rPr>
        <w:t xml:space="preserve"> 20.12.2019 № 1630 </w:t>
      </w:r>
      <w:r w:rsidR="00F24B3B">
        <w:rPr>
          <w:sz w:val="28"/>
          <w:szCs w:val="28"/>
        </w:rPr>
        <w:t>«</w:t>
      </w:r>
      <w:r w:rsidRPr="00823F7A">
        <w:rPr>
          <w:sz w:val="28"/>
          <w:szCs w:val="28"/>
        </w:rPr>
        <w:t>Про Регіональну стратегію розвитку Закарпатської області на період 2021 ‒ 2027 років</w:t>
      </w:r>
      <w:r w:rsidR="00F24B3B">
        <w:rPr>
          <w:sz w:val="28"/>
          <w:szCs w:val="28"/>
        </w:rPr>
        <w:t>»</w:t>
      </w:r>
      <w:r w:rsidRPr="00823F7A">
        <w:rPr>
          <w:sz w:val="28"/>
          <w:szCs w:val="28"/>
        </w:rPr>
        <w:t xml:space="preserve">, від 20.12.2019  № 1631 </w:t>
      </w:r>
      <w:r w:rsidR="00F24B3B">
        <w:rPr>
          <w:sz w:val="28"/>
          <w:szCs w:val="28"/>
        </w:rPr>
        <w:t>«</w:t>
      </w:r>
      <w:r w:rsidRPr="00823F7A">
        <w:rPr>
          <w:sz w:val="28"/>
          <w:szCs w:val="28"/>
        </w:rPr>
        <w:t>Про  План заходів з реалізації у 2021-2023 роках Регіональної стратегії розвитку Закарпатської області  на 2021 – 2027 роки</w:t>
      </w:r>
      <w:r w:rsidR="00F24B3B">
        <w:rPr>
          <w:sz w:val="28"/>
          <w:szCs w:val="28"/>
        </w:rPr>
        <w:t>»</w:t>
      </w:r>
      <w:r w:rsidRPr="00823F7A">
        <w:rPr>
          <w:sz w:val="28"/>
          <w:szCs w:val="28"/>
        </w:rPr>
        <w:t>.</w:t>
      </w:r>
    </w:p>
    <w:p w:rsidR="00823F7A" w:rsidRPr="00823F7A" w:rsidRDefault="00823F7A" w:rsidP="00823F7A">
      <w:pPr>
        <w:shd w:val="clear" w:color="auto" w:fill="FFFFFF"/>
        <w:jc w:val="center"/>
        <w:rPr>
          <w:b/>
          <w:bCs/>
          <w:color w:val="121117"/>
          <w:sz w:val="28"/>
          <w:szCs w:val="28"/>
        </w:rPr>
      </w:pP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 xml:space="preserve">1. Визначення </w:t>
      </w:r>
      <w:r w:rsidRPr="00823F7A">
        <w:rPr>
          <w:b/>
          <w:bCs/>
          <w:sz w:val="28"/>
          <w:szCs w:val="28"/>
        </w:rPr>
        <w:t>проблемних питань,</w:t>
      </w:r>
      <w:r w:rsidRPr="00823F7A">
        <w:rPr>
          <w:b/>
          <w:bCs/>
          <w:color w:val="121117"/>
          <w:sz w:val="28"/>
          <w:szCs w:val="28"/>
        </w:rPr>
        <w:t xml:space="preserve"> </w:t>
      </w: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на розв'язання яких спрямовано Програму</w:t>
      </w:r>
    </w:p>
    <w:p w:rsidR="00823F7A" w:rsidRPr="00823F7A" w:rsidRDefault="00823F7A" w:rsidP="00823F7A">
      <w:pPr>
        <w:shd w:val="clear" w:color="auto" w:fill="FFFFFF"/>
        <w:jc w:val="center"/>
        <w:rPr>
          <w:b/>
          <w:bCs/>
          <w:color w:val="121117"/>
          <w:sz w:val="28"/>
          <w:szCs w:val="28"/>
        </w:rPr>
      </w:pPr>
    </w:p>
    <w:p w:rsidR="00823F7A" w:rsidRPr="00823F7A" w:rsidRDefault="00823F7A" w:rsidP="00823F7A">
      <w:pPr>
        <w:shd w:val="clear" w:color="auto" w:fill="FFFFFF"/>
        <w:ind w:firstLine="709"/>
        <w:jc w:val="both"/>
        <w:rPr>
          <w:color w:val="121117"/>
          <w:sz w:val="28"/>
          <w:szCs w:val="28"/>
        </w:rPr>
      </w:pPr>
      <w:r w:rsidRPr="00823F7A">
        <w:rPr>
          <w:color w:val="121117"/>
          <w:sz w:val="28"/>
          <w:szCs w:val="28"/>
        </w:rPr>
        <w:t>Закарпатська область має 1837 пам’яток культурної спадщини, які взяті під охорону держави і потребують збереження: 506 пам’яток археології, 524 пам’ятки історії, 93 пам’ятки монументально</w:t>
      </w:r>
      <w:r w:rsidR="00732C5E" w:rsidRPr="00732C5E">
        <w:rPr>
          <w:color w:val="121117"/>
          <w:sz w:val="28"/>
          <w:szCs w:val="28"/>
        </w:rPr>
        <w:t>го</w:t>
      </w:r>
      <w:r w:rsidRPr="00823F7A">
        <w:rPr>
          <w:color w:val="121117"/>
          <w:sz w:val="28"/>
          <w:szCs w:val="28"/>
        </w:rPr>
        <w:t xml:space="preserve"> мистецтва, 489 пам’яток архітектури і містобудування, 41 пам’ятка садово-паркового мистецтва, 175 ландшафтних пам’яток, 9 пам’яток культури і техніки. У тому числі – 177 пам’яток національного значення, серед яких переважно середньовічні замки та пам’ятки сакральної архітектури. Постановою Кабінету Міністрів України №396 від 23 травня 2018 року до Державного  реєстру нерухомих пам’яток України від Закарпаття занесено 39 пам’яток сакральної архітектури. До Списку історичних населених місць України </w:t>
      </w:r>
      <w:proofErr w:type="spellStart"/>
      <w:r w:rsidRPr="00823F7A">
        <w:rPr>
          <w:color w:val="121117"/>
          <w:sz w:val="28"/>
          <w:szCs w:val="28"/>
        </w:rPr>
        <w:t>внесено</w:t>
      </w:r>
      <w:proofErr w:type="spellEnd"/>
      <w:r w:rsidRPr="00823F7A">
        <w:rPr>
          <w:color w:val="121117"/>
          <w:sz w:val="28"/>
          <w:szCs w:val="28"/>
        </w:rPr>
        <w:t xml:space="preserve"> 19 населених пунктів області. Історико-архітектурні опорні плани, у склад яких включена науково-</w:t>
      </w:r>
      <w:proofErr w:type="spellStart"/>
      <w:r w:rsidRPr="00823F7A">
        <w:rPr>
          <w:color w:val="121117"/>
          <w:sz w:val="28"/>
          <w:szCs w:val="28"/>
        </w:rPr>
        <w:t>проєктна</w:t>
      </w:r>
      <w:proofErr w:type="spellEnd"/>
      <w:r w:rsidRPr="00823F7A">
        <w:rPr>
          <w:color w:val="121117"/>
          <w:sz w:val="28"/>
          <w:szCs w:val="28"/>
        </w:rPr>
        <w:t xml:space="preserve"> документація з визначення меж історичних ареалів, розроблені і затверджені у встановленому законом порядку для таких населених місць: м. Ужгород, м. Хуст, м. Виноградів, м. Рахів, м. Тячів, м. Берегово, смт </w:t>
      </w:r>
      <w:proofErr w:type="spellStart"/>
      <w:r w:rsidRPr="00823F7A">
        <w:rPr>
          <w:color w:val="121117"/>
          <w:sz w:val="28"/>
          <w:szCs w:val="28"/>
        </w:rPr>
        <w:t>Буштино</w:t>
      </w:r>
      <w:proofErr w:type="spellEnd"/>
      <w:r w:rsidRPr="00823F7A">
        <w:rPr>
          <w:color w:val="121117"/>
          <w:sz w:val="28"/>
          <w:szCs w:val="28"/>
        </w:rPr>
        <w:t xml:space="preserve">; розроблені історико-архітектурні опорні плани для смт </w:t>
      </w:r>
      <w:proofErr w:type="spellStart"/>
      <w:r w:rsidRPr="00823F7A">
        <w:rPr>
          <w:color w:val="121117"/>
          <w:sz w:val="28"/>
          <w:szCs w:val="28"/>
        </w:rPr>
        <w:t>Тересва</w:t>
      </w:r>
      <w:proofErr w:type="spellEnd"/>
      <w:r w:rsidRPr="00823F7A">
        <w:rPr>
          <w:color w:val="121117"/>
          <w:sz w:val="28"/>
          <w:szCs w:val="28"/>
        </w:rPr>
        <w:t xml:space="preserve">, смт </w:t>
      </w:r>
      <w:proofErr w:type="spellStart"/>
      <w:r w:rsidRPr="00823F7A">
        <w:rPr>
          <w:color w:val="121117"/>
          <w:sz w:val="28"/>
          <w:szCs w:val="28"/>
        </w:rPr>
        <w:t>Воловець</w:t>
      </w:r>
      <w:proofErr w:type="spellEnd"/>
      <w:r w:rsidRPr="00823F7A">
        <w:rPr>
          <w:color w:val="121117"/>
          <w:sz w:val="28"/>
          <w:szCs w:val="28"/>
        </w:rPr>
        <w:t xml:space="preserve">, м. </w:t>
      </w:r>
      <w:proofErr w:type="spellStart"/>
      <w:r w:rsidRPr="00823F7A">
        <w:rPr>
          <w:color w:val="121117"/>
          <w:sz w:val="28"/>
          <w:szCs w:val="28"/>
        </w:rPr>
        <w:t>Перечин</w:t>
      </w:r>
      <w:proofErr w:type="spellEnd"/>
      <w:r w:rsidRPr="00823F7A">
        <w:rPr>
          <w:color w:val="121117"/>
          <w:sz w:val="28"/>
          <w:szCs w:val="28"/>
        </w:rPr>
        <w:t>.</w:t>
      </w:r>
    </w:p>
    <w:p w:rsidR="00823F7A" w:rsidRPr="00823F7A" w:rsidRDefault="00823F7A" w:rsidP="007A636A">
      <w:pPr>
        <w:shd w:val="clear" w:color="auto" w:fill="FFFFFF"/>
        <w:ind w:firstLine="709"/>
        <w:rPr>
          <w:color w:val="121117"/>
          <w:sz w:val="28"/>
          <w:szCs w:val="28"/>
        </w:rPr>
      </w:pPr>
      <w:r w:rsidRPr="00823F7A">
        <w:rPr>
          <w:color w:val="121117"/>
          <w:sz w:val="28"/>
          <w:szCs w:val="28"/>
        </w:rPr>
        <w:t xml:space="preserve">   Проблемними питаннями у сфері охорони культурної спадщини є:</w:t>
      </w:r>
    </w:p>
    <w:p w:rsidR="00823F7A" w:rsidRDefault="00823F7A" w:rsidP="0065052E">
      <w:pPr>
        <w:numPr>
          <w:ilvl w:val="0"/>
          <w:numId w:val="3"/>
        </w:numPr>
        <w:shd w:val="clear" w:color="auto" w:fill="FFFFFF"/>
        <w:ind w:left="284" w:hanging="284"/>
        <w:jc w:val="both"/>
        <w:rPr>
          <w:color w:val="121117"/>
          <w:sz w:val="28"/>
          <w:szCs w:val="28"/>
        </w:rPr>
      </w:pPr>
      <w:r w:rsidRPr="00823F7A">
        <w:rPr>
          <w:color w:val="121117"/>
          <w:sz w:val="28"/>
          <w:szCs w:val="28"/>
        </w:rPr>
        <w:t xml:space="preserve"> </w:t>
      </w:r>
      <w:r w:rsidR="00F24B3B">
        <w:rPr>
          <w:color w:val="121117"/>
          <w:sz w:val="28"/>
          <w:szCs w:val="28"/>
        </w:rPr>
        <w:t xml:space="preserve"> </w:t>
      </w:r>
      <w:r w:rsidRPr="00823F7A">
        <w:rPr>
          <w:color w:val="121117"/>
          <w:sz w:val="28"/>
          <w:szCs w:val="28"/>
        </w:rPr>
        <w:t>низький рівень свідомості суспільства що</w:t>
      </w:r>
      <w:r w:rsidR="00732C5E">
        <w:rPr>
          <w:color w:val="121117"/>
          <w:sz w:val="28"/>
          <w:szCs w:val="28"/>
        </w:rPr>
        <w:t>до цінності культурної спадщини</w:t>
      </w:r>
      <w:r w:rsidRPr="00823F7A">
        <w:rPr>
          <w:color w:val="121117"/>
          <w:sz w:val="28"/>
          <w:szCs w:val="28"/>
        </w:rPr>
        <w:t>;</w:t>
      </w:r>
    </w:p>
    <w:p w:rsidR="00823F7A" w:rsidRPr="00732C5E" w:rsidRDefault="00823F7A" w:rsidP="00F24B3B">
      <w:pPr>
        <w:numPr>
          <w:ilvl w:val="0"/>
          <w:numId w:val="3"/>
        </w:numPr>
        <w:shd w:val="clear" w:color="auto" w:fill="FFFFFF"/>
        <w:ind w:left="284" w:hanging="284"/>
        <w:jc w:val="both"/>
        <w:rPr>
          <w:color w:val="121117"/>
          <w:sz w:val="28"/>
          <w:szCs w:val="28"/>
        </w:rPr>
      </w:pPr>
      <w:r w:rsidRPr="00732C5E">
        <w:rPr>
          <w:color w:val="121117"/>
          <w:sz w:val="28"/>
          <w:szCs w:val="28"/>
        </w:rPr>
        <w:t>відсутність цілісної системи виконавчої влади для контролю за дотриманням законодавства у сфері охорони спадщини;</w:t>
      </w:r>
    </w:p>
    <w:p w:rsidR="00823F7A" w:rsidRPr="00823F7A" w:rsidRDefault="00823F7A" w:rsidP="0065052E">
      <w:pPr>
        <w:numPr>
          <w:ilvl w:val="0"/>
          <w:numId w:val="3"/>
        </w:numPr>
        <w:shd w:val="clear" w:color="auto" w:fill="FFFFFF"/>
        <w:ind w:left="284" w:hanging="284"/>
        <w:jc w:val="both"/>
        <w:rPr>
          <w:color w:val="121117"/>
          <w:sz w:val="28"/>
          <w:szCs w:val="28"/>
        </w:rPr>
      </w:pPr>
      <w:r w:rsidRPr="00823F7A">
        <w:rPr>
          <w:color w:val="121117"/>
          <w:sz w:val="28"/>
          <w:szCs w:val="28"/>
        </w:rPr>
        <w:lastRenderedPageBreak/>
        <w:t>відсутність кваліфікованих кадрів;</w:t>
      </w:r>
    </w:p>
    <w:p w:rsidR="00823F7A" w:rsidRPr="00823F7A" w:rsidRDefault="00823F7A" w:rsidP="00F24B3B">
      <w:pPr>
        <w:numPr>
          <w:ilvl w:val="0"/>
          <w:numId w:val="3"/>
        </w:numPr>
        <w:shd w:val="clear" w:color="auto" w:fill="FFFFFF"/>
        <w:ind w:left="0" w:firstLine="0"/>
        <w:jc w:val="both"/>
        <w:rPr>
          <w:color w:val="121117"/>
          <w:sz w:val="28"/>
          <w:szCs w:val="28"/>
        </w:rPr>
      </w:pPr>
      <w:r w:rsidRPr="00823F7A">
        <w:rPr>
          <w:color w:val="121117"/>
          <w:sz w:val="28"/>
          <w:szCs w:val="28"/>
        </w:rPr>
        <w:t>відсутність власника та/або балансоутримувача значної частини об’єктів культурної спадщини;</w:t>
      </w:r>
    </w:p>
    <w:p w:rsidR="00732C5E" w:rsidRDefault="00823F7A" w:rsidP="00732C5E">
      <w:pPr>
        <w:numPr>
          <w:ilvl w:val="0"/>
          <w:numId w:val="3"/>
        </w:numPr>
        <w:shd w:val="clear" w:color="auto" w:fill="FFFFFF"/>
        <w:ind w:left="0" w:firstLine="0"/>
        <w:jc w:val="both"/>
        <w:rPr>
          <w:color w:val="121117"/>
          <w:sz w:val="28"/>
          <w:szCs w:val="28"/>
        </w:rPr>
      </w:pPr>
      <w:r w:rsidRPr="00823F7A">
        <w:rPr>
          <w:color w:val="121117"/>
          <w:sz w:val="28"/>
          <w:szCs w:val="28"/>
        </w:rPr>
        <w:t>низький рівень розвитку міжнародного співробітництва у сфері охорони спадщини;</w:t>
      </w:r>
    </w:p>
    <w:p w:rsidR="00823F7A" w:rsidRPr="00732C5E" w:rsidRDefault="00823F7A" w:rsidP="00732C5E">
      <w:pPr>
        <w:numPr>
          <w:ilvl w:val="0"/>
          <w:numId w:val="3"/>
        </w:numPr>
        <w:shd w:val="clear" w:color="auto" w:fill="FFFFFF"/>
        <w:ind w:left="0" w:firstLine="0"/>
        <w:jc w:val="both"/>
        <w:rPr>
          <w:color w:val="121117"/>
          <w:sz w:val="28"/>
          <w:szCs w:val="28"/>
        </w:rPr>
      </w:pPr>
      <w:r w:rsidRPr="00732C5E">
        <w:rPr>
          <w:color w:val="121117"/>
          <w:sz w:val="28"/>
          <w:szCs w:val="28"/>
        </w:rPr>
        <w:t xml:space="preserve">низький відсоток залучення позабюджетних, грантових коштів для потреб охорони спадщини. </w:t>
      </w:r>
    </w:p>
    <w:p w:rsidR="00823F7A" w:rsidRPr="00823F7A" w:rsidRDefault="00823F7A" w:rsidP="0065052E">
      <w:pPr>
        <w:shd w:val="clear" w:color="auto" w:fill="FFFFFF"/>
        <w:ind w:firstLine="284"/>
        <w:jc w:val="both"/>
        <w:rPr>
          <w:color w:val="121117"/>
          <w:sz w:val="28"/>
          <w:szCs w:val="28"/>
        </w:rPr>
      </w:pPr>
      <w:r w:rsidRPr="00823F7A">
        <w:rPr>
          <w:i/>
          <w:color w:val="121117"/>
          <w:sz w:val="28"/>
          <w:szCs w:val="28"/>
        </w:rPr>
        <w:t xml:space="preserve">  </w:t>
      </w:r>
      <w:r w:rsidRPr="00823F7A">
        <w:rPr>
          <w:b/>
          <w:i/>
          <w:color w:val="121117"/>
          <w:sz w:val="28"/>
          <w:szCs w:val="28"/>
        </w:rPr>
        <w:t xml:space="preserve">  </w:t>
      </w:r>
      <w:r w:rsidRPr="00823F7A">
        <w:rPr>
          <w:i/>
          <w:color w:val="121117"/>
          <w:sz w:val="28"/>
          <w:szCs w:val="28"/>
        </w:rPr>
        <w:t xml:space="preserve"> </w:t>
      </w:r>
      <w:r w:rsidRPr="00823F7A">
        <w:rPr>
          <w:i/>
          <w:sz w:val="28"/>
        </w:rPr>
        <w:t xml:space="preserve"> </w:t>
      </w:r>
      <w:r w:rsidRPr="00823F7A">
        <w:rPr>
          <w:color w:val="121117"/>
          <w:sz w:val="28"/>
          <w:szCs w:val="28"/>
        </w:rPr>
        <w:t>Вирішення існуючих проблем зумовлює необхідність прийняття Програми охорони культурної спадщини Закарпатської області на 2021 – 2023 роки.</w:t>
      </w:r>
    </w:p>
    <w:p w:rsidR="00823F7A" w:rsidRPr="00823F7A" w:rsidRDefault="00823F7A" w:rsidP="00823F7A">
      <w:pPr>
        <w:shd w:val="clear" w:color="auto" w:fill="FFFFFF"/>
        <w:jc w:val="center"/>
        <w:rPr>
          <w:b/>
          <w:color w:val="121117"/>
          <w:sz w:val="28"/>
          <w:szCs w:val="28"/>
        </w:rPr>
      </w:pPr>
    </w:p>
    <w:p w:rsidR="00823F7A" w:rsidRPr="00823F7A" w:rsidRDefault="00823F7A" w:rsidP="00823F7A">
      <w:pPr>
        <w:shd w:val="clear" w:color="auto" w:fill="FFFFFF"/>
        <w:jc w:val="center"/>
        <w:rPr>
          <w:b/>
          <w:color w:val="121117"/>
          <w:sz w:val="28"/>
          <w:szCs w:val="28"/>
        </w:rPr>
      </w:pPr>
      <w:r w:rsidRPr="00823F7A">
        <w:rPr>
          <w:b/>
          <w:color w:val="121117"/>
          <w:sz w:val="28"/>
          <w:szCs w:val="28"/>
        </w:rPr>
        <w:t>2. Мета Програми</w:t>
      </w:r>
    </w:p>
    <w:p w:rsidR="00823F7A" w:rsidRPr="00823F7A" w:rsidRDefault="00823F7A" w:rsidP="00823F7A">
      <w:pPr>
        <w:tabs>
          <w:tab w:val="left" w:pos="851"/>
        </w:tabs>
        <w:jc w:val="center"/>
        <w:rPr>
          <w:color w:val="121117"/>
          <w:sz w:val="28"/>
          <w:szCs w:val="28"/>
        </w:rPr>
      </w:pPr>
    </w:p>
    <w:p w:rsidR="00823F7A" w:rsidRPr="00823F7A" w:rsidRDefault="00823F7A" w:rsidP="00823F7A">
      <w:pPr>
        <w:tabs>
          <w:tab w:val="left" w:pos="851"/>
        </w:tabs>
        <w:ind w:firstLine="851"/>
        <w:jc w:val="both"/>
        <w:rPr>
          <w:sz w:val="28"/>
          <w:szCs w:val="28"/>
        </w:rPr>
      </w:pPr>
      <w:r w:rsidRPr="00823F7A">
        <w:rPr>
          <w:color w:val="121117"/>
          <w:sz w:val="28"/>
          <w:szCs w:val="28"/>
        </w:rPr>
        <w:t xml:space="preserve">Мета програми ‒ </w:t>
      </w:r>
      <w:r w:rsidRPr="00823F7A">
        <w:rPr>
          <w:sz w:val="28"/>
          <w:szCs w:val="28"/>
        </w:rPr>
        <w:t>забезпечення розвитку сфери охорони культурної спадщини та належного рівня збереження, використання та промоції об</w:t>
      </w:r>
      <w:r w:rsidR="00767425" w:rsidRPr="00823F7A">
        <w:rPr>
          <w:sz w:val="28"/>
          <w:szCs w:val="28"/>
        </w:rPr>
        <w:t>’</w:t>
      </w:r>
      <w:r w:rsidRPr="00823F7A">
        <w:rPr>
          <w:sz w:val="28"/>
          <w:szCs w:val="28"/>
        </w:rPr>
        <w:t>єктів культурної спадщини Закарпаття.</w:t>
      </w:r>
    </w:p>
    <w:p w:rsidR="00823F7A" w:rsidRPr="00823F7A" w:rsidRDefault="00823F7A" w:rsidP="00823F7A">
      <w:pPr>
        <w:shd w:val="clear" w:color="auto" w:fill="FFFFFF"/>
        <w:jc w:val="center"/>
        <w:rPr>
          <w:color w:val="121117"/>
          <w:sz w:val="28"/>
          <w:szCs w:val="28"/>
        </w:rPr>
      </w:pPr>
    </w:p>
    <w:p w:rsidR="00823F7A" w:rsidRPr="00823F7A" w:rsidRDefault="00823F7A" w:rsidP="00823F7A">
      <w:pPr>
        <w:shd w:val="clear" w:color="auto" w:fill="FFFFFF"/>
        <w:jc w:val="center"/>
        <w:rPr>
          <w:b/>
          <w:color w:val="121117"/>
          <w:sz w:val="28"/>
          <w:szCs w:val="28"/>
        </w:rPr>
      </w:pPr>
      <w:r w:rsidRPr="00823F7A">
        <w:rPr>
          <w:b/>
          <w:color w:val="121117"/>
          <w:sz w:val="28"/>
          <w:szCs w:val="28"/>
        </w:rPr>
        <w:t>3. Обґрунтування шляхів і засобів розв’язання проблем</w:t>
      </w:r>
    </w:p>
    <w:p w:rsidR="00823F7A" w:rsidRPr="00823F7A" w:rsidRDefault="00823F7A" w:rsidP="00823F7A">
      <w:pPr>
        <w:shd w:val="clear" w:color="auto" w:fill="FFFFFF"/>
        <w:jc w:val="center"/>
        <w:rPr>
          <w:b/>
          <w:color w:val="121117"/>
          <w:sz w:val="28"/>
          <w:szCs w:val="28"/>
        </w:rPr>
      </w:pPr>
      <w:r w:rsidRPr="00823F7A">
        <w:rPr>
          <w:b/>
          <w:color w:val="121117"/>
          <w:sz w:val="28"/>
          <w:szCs w:val="28"/>
        </w:rPr>
        <w:t xml:space="preserve"> </w:t>
      </w:r>
    </w:p>
    <w:p w:rsidR="00823F7A" w:rsidRPr="00823F7A" w:rsidRDefault="00823F7A" w:rsidP="00823F7A">
      <w:pPr>
        <w:shd w:val="clear" w:color="auto" w:fill="FFFFFF"/>
        <w:ind w:firstLine="851"/>
        <w:jc w:val="both"/>
        <w:rPr>
          <w:color w:val="121117"/>
          <w:sz w:val="28"/>
          <w:szCs w:val="28"/>
        </w:rPr>
      </w:pPr>
      <w:r w:rsidRPr="00823F7A">
        <w:rPr>
          <w:color w:val="121117"/>
          <w:sz w:val="28"/>
          <w:szCs w:val="28"/>
        </w:rPr>
        <w:t>Мета Програми досягається шляхом концентрації інтелектуальних, фінансових та матеріально-технічних ресурсів, покращення координації діяльності органів влади.</w:t>
      </w:r>
    </w:p>
    <w:p w:rsidR="00823F7A" w:rsidRPr="00823F7A" w:rsidRDefault="00823F7A" w:rsidP="00823F7A">
      <w:pPr>
        <w:tabs>
          <w:tab w:val="left" w:pos="851"/>
        </w:tabs>
        <w:ind w:firstLine="851"/>
        <w:jc w:val="both"/>
        <w:rPr>
          <w:sz w:val="28"/>
          <w:szCs w:val="28"/>
        </w:rPr>
      </w:pPr>
      <w:r w:rsidRPr="00823F7A">
        <w:rPr>
          <w:color w:val="121117"/>
          <w:sz w:val="28"/>
          <w:szCs w:val="28"/>
        </w:rPr>
        <w:t xml:space="preserve">Прагнення позиціонувати Закарпатську область як регіон високої культури, інтегрований в міжнародний культурний та інформаційний процес, потребує здійснення комплексу організаційно-управлінських заходів, для  забезпечення </w:t>
      </w:r>
      <w:r w:rsidRPr="00823F7A">
        <w:rPr>
          <w:sz w:val="28"/>
          <w:szCs w:val="28"/>
        </w:rPr>
        <w:t>розвитку сфери охорони культурної спадщини, належного рівня збереження, використання та промоції об</w:t>
      </w:r>
      <w:r w:rsidR="00767425" w:rsidRPr="00823F7A">
        <w:rPr>
          <w:sz w:val="28"/>
          <w:szCs w:val="28"/>
        </w:rPr>
        <w:t>’</w:t>
      </w:r>
      <w:r w:rsidRPr="00823F7A">
        <w:rPr>
          <w:sz w:val="28"/>
          <w:szCs w:val="28"/>
        </w:rPr>
        <w:t>єктів культурної спадщини Закарпаття.</w:t>
      </w:r>
    </w:p>
    <w:p w:rsidR="00823F7A" w:rsidRPr="00823F7A" w:rsidRDefault="00823F7A" w:rsidP="00823F7A">
      <w:pPr>
        <w:ind w:firstLine="567"/>
        <w:jc w:val="both"/>
        <w:rPr>
          <w:rFonts w:eastAsia="Calibri"/>
          <w:sz w:val="28"/>
          <w:szCs w:val="28"/>
          <w:lang w:eastAsia="en-US"/>
        </w:rPr>
      </w:pPr>
      <w:r w:rsidRPr="00823F7A">
        <w:rPr>
          <w:rFonts w:eastAsia="Calibri"/>
          <w:sz w:val="28"/>
          <w:szCs w:val="28"/>
          <w:lang w:eastAsia="en-US"/>
        </w:rPr>
        <w:t>Досягнення визначеної мети потребує вирішення наступних завдань:</w:t>
      </w:r>
    </w:p>
    <w:p w:rsidR="00823F7A" w:rsidRPr="00823F7A" w:rsidRDefault="00823F7A" w:rsidP="00823F7A">
      <w:pPr>
        <w:numPr>
          <w:ilvl w:val="0"/>
          <w:numId w:val="9"/>
        </w:numPr>
        <w:shd w:val="clear" w:color="auto" w:fill="FFFFFF"/>
        <w:jc w:val="both"/>
        <w:rPr>
          <w:sz w:val="28"/>
          <w:szCs w:val="28"/>
        </w:rPr>
      </w:pPr>
      <w:r w:rsidRPr="00823F7A">
        <w:rPr>
          <w:sz w:val="28"/>
          <w:szCs w:val="28"/>
        </w:rPr>
        <w:t>інвентаризація пам’яток;</w:t>
      </w:r>
    </w:p>
    <w:p w:rsidR="00823F7A" w:rsidRPr="00823F7A" w:rsidRDefault="00823F7A" w:rsidP="00823F7A">
      <w:pPr>
        <w:numPr>
          <w:ilvl w:val="0"/>
          <w:numId w:val="9"/>
        </w:numPr>
        <w:shd w:val="clear" w:color="auto" w:fill="FFFFFF"/>
        <w:jc w:val="both"/>
        <w:rPr>
          <w:sz w:val="28"/>
          <w:szCs w:val="28"/>
        </w:rPr>
      </w:pPr>
      <w:r w:rsidRPr="00823F7A">
        <w:rPr>
          <w:sz w:val="28"/>
          <w:szCs w:val="28"/>
        </w:rPr>
        <w:t>проведення професійної фото- та відео зйомки об’єктів;</w:t>
      </w:r>
    </w:p>
    <w:p w:rsidR="00823F7A" w:rsidRPr="00823F7A" w:rsidRDefault="00823F7A" w:rsidP="00823F7A">
      <w:pPr>
        <w:numPr>
          <w:ilvl w:val="0"/>
          <w:numId w:val="9"/>
        </w:numPr>
        <w:shd w:val="clear" w:color="auto" w:fill="FFFFFF"/>
        <w:jc w:val="both"/>
        <w:rPr>
          <w:sz w:val="28"/>
          <w:szCs w:val="28"/>
        </w:rPr>
      </w:pPr>
      <w:r w:rsidRPr="00823F7A">
        <w:rPr>
          <w:sz w:val="28"/>
          <w:szCs w:val="28"/>
        </w:rPr>
        <w:t>виготовлення облікової документації на об’єкти;</w:t>
      </w:r>
    </w:p>
    <w:p w:rsidR="00823F7A" w:rsidRPr="00823F7A" w:rsidRDefault="00823F7A" w:rsidP="00823F7A">
      <w:pPr>
        <w:numPr>
          <w:ilvl w:val="0"/>
          <w:numId w:val="9"/>
        </w:numPr>
        <w:shd w:val="clear" w:color="auto" w:fill="FFFFFF"/>
        <w:jc w:val="both"/>
        <w:rPr>
          <w:sz w:val="28"/>
          <w:szCs w:val="28"/>
        </w:rPr>
      </w:pPr>
      <w:r w:rsidRPr="00823F7A">
        <w:rPr>
          <w:color w:val="121117"/>
          <w:sz w:val="28"/>
          <w:szCs w:val="28"/>
        </w:rPr>
        <w:t xml:space="preserve">виготовлення та встановлення охоронних </w:t>
      </w:r>
      <w:r w:rsidR="00732C5E" w:rsidRPr="00823F7A">
        <w:rPr>
          <w:color w:val="121117"/>
          <w:sz w:val="28"/>
          <w:szCs w:val="28"/>
        </w:rPr>
        <w:t>до</w:t>
      </w:r>
      <w:r w:rsidR="00732C5E">
        <w:rPr>
          <w:color w:val="121117"/>
          <w:sz w:val="28"/>
          <w:szCs w:val="28"/>
        </w:rPr>
        <w:t>ш</w:t>
      </w:r>
      <w:r w:rsidR="00732C5E" w:rsidRPr="00823F7A">
        <w:rPr>
          <w:color w:val="121117"/>
          <w:sz w:val="28"/>
          <w:szCs w:val="28"/>
        </w:rPr>
        <w:t>ок</w:t>
      </w:r>
      <w:r w:rsidRPr="00823F7A">
        <w:rPr>
          <w:color w:val="121117"/>
          <w:sz w:val="28"/>
          <w:szCs w:val="28"/>
        </w:rPr>
        <w:t>;</w:t>
      </w:r>
    </w:p>
    <w:p w:rsidR="00823F7A" w:rsidRPr="00823F7A" w:rsidRDefault="00823F7A" w:rsidP="00823F7A">
      <w:pPr>
        <w:numPr>
          <w:ilvl w:val="0"/>
          <w:numId w:val="9"/>
        </w:numPr>
        <w:shd w:val="clear" w:color="auto" w:fill="FFFFFF"/>
        <w:jc w:val="both"/>
        <w:rPr>
          <w:sz w:val="28"/>
          <w:szCs w:val="28"/>
        </w:rPr>
      </w:pPr>
      <w:r w:rsidRPr="00823F7A">
        <w:rPr>
          <w:color w:val="121117"/>
          <w:sz w:val="28"/>
          <w:szCs w:val="28"/>
        </w:rPr>
        <w:t>дослідження історичних ареалів, проведення охоронних археологічних робіт;</w:t>
      </w:r>
    </w:p>
    <w:p w:rsidR="00823F7A" w:rsidRPr="00823F7A" w:rsidRDefault="00823F7A" w:rsidP="00823F7A">
      <w:pPr>
        <w:numPr>
          <w:ilvl w:val="0"/>
          <w:numId w:val="9"/>
        </w:numPr>
        <w:shd w:val="clear" w:color="auto" w:fill="FFFFFF"/>
        <w:jc w:val="both"/>
        <w:rPr>
          <w:sz w:val="28"/>
          <w:szCs w:val="28"/>
        </w:rPr>
      </w:pPr>
      <w:r w:rsidRPr="00823F7A">
        <w:rPr>
          <w:color w:val="121117"/>
          <w:sz w:val="28"/>
          <w:szCs w:val="28"/>
        </w:rPr>
        <w:t xml:space="preserve">проведення науково-практичних конференцій та </w:t>
      </w:r>
      <w:proofErr w:type="spellStart"/>
      <w:r w:rsidRPr="00823F7A">
        <w:rPr>
          <w:color w:val="121117"/>
          <w:sz w:val="28"/>
          <w:szCs w:val="28"/>
        </w:rPr>
        <w:t>промоційних</w:t>
      </w:r>
      <w:proofErr w:type="spellEnd"/>
      <w:r w:rsidRPr="00823F7A">
        <w:rPr>
          <w:color w:val="121117"/>
          <w:sz w:val="28"/>
          <w:szCs w:val="28"/>
        </w:rPr>
        <w:t xml:space="preserve"> заходів.</w:t>
      </w:r>
    </w:p>
    <w:p w:rsidR="00823F7A" w:rsidRPr="00823F7A" w:rsidRDefault="00823F7A" w:rsidP="00823F7A">
      <w:pPr>
        <w:shd w:val="clear" w:color="auto" w:fill="FFFFFF"/>
        <w:ind w:firstLine="750"/>
        <w:jc w:val="both"/>
        <w:rPr>
          <w:color w:val="121117"/>
          <w:sz w:val="28"/>
          <w:szCs w:val="28"/>
        </w:rPr>
      </w:pPr>
    </w:p>
    <w:p w:rsidR="00823F7A" w:rsidRPr="00823F7A" w:rsidRDefault="00823F7A" w:rsidP="00823F7A">
      <w:pPr>
        <w:widowControl w:val="0"/>
        <w:shd w:val="clear" w:color="auto" w:fill="FFFFFF"/>
        <w:suppressAutoHyphens/>
        <w:autoSpaceDE w:val="0"/>
        <w:jc w:val="center"/>
        <w:rPr>
          <w:sz w:val="28"/>
          <w:szCs w:val="28"/>
          <w:lang w:eastAsia="ar-SA"/>
        </w:rPr>
      </w:pPr>
      <w:r w:rsidRPr="00823F7A">
        <w:rPr>
          <w:b/>
          <w:sz w:val="28"/>
          <w:szCs w:val="28"/>
          <w:lang w:eastAsia="ar-SA"/>
        </w:rPr>
        <w:t xml:space="preserve">4. Фінансове забезпечення Програми </w:t>
      </w:r>
    </w:p>
    <w:p w:rsidR="00823F7A" w:rsidRPr="00823F7A" w:rsidRDefault="00823F7A" w:rsidP="00823F7A">
      <w:pPr>
        <w:widowControl w:val="0"/>
        <w:shd w:val="clear" w:color="auto" w:fill="FFFFFF"/>
        <w:suppressAutoHyphens/>
        <w:autoSpaceDE w:val="0"/>
        <w:ind w:firstLine="567"/>
        <w:jc w:val="both"/>
        <w:rPr>
          <w:rFonts w:cs="Arial"/>
          <w:sz w:val="28"/>
          <w:szCs w:val="28"/>
          <w:lang w:eastAsia="ar-SA"/>
        </w:rPr>
      </w:pPr>
    </w:p>
    <w:p w:rsidR="00823F7A" w:rsidRPr="00823F7A" w:rsidRDefault="00823F7A" w:rsidP="00823F7A">
      <w:pPr>
        <w:ind w:right="-1" w:firstLine="708"/>
        <w:jc w:val="both"/>
        <w:rPr>
          <w:sz w:val="28"/>
          <w:szCs w:val="28"/>
          <w:lang w:eastAsia="x-none"/>
        </w:rPr>
      </w:pPr>
      <w:r w:rsidRPr="00823F7A">
        <w:rPr>
          <w:sz w:val="28"/>
          <w:szCs w:val="28"/>
          <w:lang w:eastAsia="x-none"/>
        </w:rPr>
        <w:t>Фінансування Програми здійснюватиметься за рахунок коштів обласного бюджету, передбачених у кошторисі відповідального виконавця Програми.</w:t>
      </w:r>
    </w:p>
    <w:p w:rsidR="00823F7A" w:rsidRPr="00823F7A" w:rsidRDefault="00823F7A" w:rsidP="00823F7A">
      <w:pPr>
        <w:ind w:right="-1" w:firstLine="708"/>
        <w:jc w:val="both"/>
        <w:rPr>
          <w:sz w:val="28"/>
          <w:szCs w:val="28"/>
          <w:lang w:eastAsia="x-none"/>
        </w:rPr>
      </w:pPr>
      <w:r w:rsidRPr="00823F7A">
        <w:rPr>
          <w:sz w:val="28"/>
          <w:szCs w:val="28"/>
          <w:lang w:eastAsia="x-none"/>
        </w:rPr>
        <w:t>Головним розпорядником коштів Програми є департамент культури облдержадміністрації.</w:t>
      </w:r>
    </w:p>
    <w:p w:rsidR="00823F7A" w:rsidRPr="00823F7A" w:rsidRDefault="00823F7A" w:rsidP="00823F7A">
      <w:pPr>
        <w:ind w:firstLine="709"/>
        <w:jc w:val="both"/>
        <w:rPr>
          <w:bCs/>
          <w:sz w:val="28"/>
          <w:szCs w:val="28"/>
        </w:rPr>
      </w:pPr>
      <w:r w:rsidRPr="00823F7A">
        <w:rPr>
          <w:sz w:val="28"/>
          <w:szCs w:val="28"/>
        </w:rPr>
        <w:t xml:space="preserve">Фінансове забезпечення заходів, реалізація яких передбачається </w:t>
      </w:r>
      <w:r w:rsidR="001B5FFE">
        <w:rPr>
          <w:sz w:val="28"/>
          <w:szCs w:val="28"/>
        </w:rPr>
        <w:t>ціє</w:t>
      </w:r>
      <w:r w:rsidRPr="00823F7A">
        <w:rPr>
          <w:sz w:val="28"/>
          <w:szCs w:val="28"/>
        </w:rPr>
        <w:t xml:space="preserve">ю Програмою, здійснюватиметься </w:t>
      </w:r>
      <w:r w:rsidRPr="00823F7A">
        <w:rPr>
          <w:color w:val="121117"/>
          <w:sz w:val="28"/>
          <w:szCs w:val="28"/>
        </w:rPr>
        <w:t xml:space="preserve">відповідно до вимог законодавства </w:t>
      </w:r>
      <w:r w:rsidRPr="00823F7A">
        <w:rPr>
          <w:sz w:val="28"/>
          <w:szCs w:val="28"/>
        </w:rPr>
        <w:t>у межах видатків, передбачених в обласному бюджеті на відповідний рік і може коригуватися під час її виконання.</w:t>
      </w:r>
      <w:r w:rsidRPr="00823F7A">
        <w:rPr>
          <w:bCs/>
          <w:sz w:val="28"/>
          <w:szCs w:val="28"/>
        </w:rPr>
        <w:t xml:space="preserve"> </w:t>
      </w:r>
    </w:p>
    <w:p w:rsidR="00823F7A" w:rsidRPr="00823F7A" w:rsidRDefault="00823F7A" w:rsidP="00823F7A">
      <w:pPr>
        <w:ind w:right="-1" w:firstLine="708"/>
        <w:jc w:val="both"/>
        <w:rPr>
          <w:lang w:eastAsia="x-none"/>
        </w:rPr>
      </w:pPr>
      <w:r w:rsidRPr="00823F7A">
        <w:rPr>
          <w:sz w:val="28"/>
          <w:szCs w:val="28"/>
          <w:lang w:eastAsia="x-none"/>
        </w:rPr>
        <w:t>Програма розрахована на середньострокову перспективу – три роки (2021 – 2023 роки</w:t>
      </w:r>
      <w:r w:rsidRPr="00823F7A">
        <w:rPr>
          <w:lang w:eastAsia="x-none"/>
        </w:rPr>
        <w:t>).</w:t>
      </w:r>
    </w:p>
    <w:p w:rsidR="00823F7A" w:rsidRPr="00823F7A" w:rsidRDefault="00823F7A" w:rsidP="00823F7A">
      <w:pPr>
        <w:shd w:val="clear" w:color="auto" w:fill="FFFFFF"/>
        <w:ind w:left="11" w:firstLine="698"/>
        <w:jc w:val="both"/>
        <w:rPr>
          <w:sz w:val="28"/>
          <w:szCs w:val="28"/>
        </w:rPr>
      </w:pPr>
      <w:r w:rsidRPr="00823F7A">
        <w:rPr>
          <w:sz w:val="28"/>
          <w:szCs w:val="28"/>
        </w:rPr>
        <w:t xml:space="preserve">Орієнтовний обсяг фінансування Програми </w:t>
      </w:r>
      <w:r w:rsidRPr="00823F7A">
        <w:rPr>
          <w:color w:val="121117"/>
          <w:sz w:val="28"/>
          <w:szCs w:val="28"/>
        </w:rPr>
        <w:t>на 2021 – 2023 роки</w:t>
      </w:r>
      <w:r w:rsidRPr="00823F7A">
        <w:rPr>
          <w:sz w:val="28"/>
          <w:szCs w:val="28"/>
        </w:rPr>
        <w:t xml:space="preserve"> становить 23300,0 тис. грн, у тому числі за роками:</w:t>
      </w:r>
    </w:p>
    <w:p w:rsidR="00823F7A" w:rsidRPr="00823F7A" w:rsidRDefault="00823F7A" w:rsidP="00823F7A">
      <w:pPr>
        <w:ind w:left="2835"/>
        <w:jc w:val="both"/>
        <w:rPr>
          <w:sz w:val="28"/>
          <w:szCs w:val="28"/>
        </w:rPr>
      </w:pPr>
      <w:r w:rsidRPr="00823F7A">
        <w:rPr>
          <w:sz w:val="28"/>
          <w:szCs w:val="28"/>
        </w:rPr>
        <w:t>у 2021 році –</w:t>
      </w:r>
      <w:r w:rsidR="00232F73">
        <w:rPr>
          <w:sz w:val="28"/>
          <w:szCs w:val="28"/>
          <w:lang w:val="ru-RU"/>
        </w:rPr>
        <w:t xml:space="preserve"> </w:t>
      </w:r>
      <w:r w:rsidRPr="00823F7A">
        <w:rPr>
          <w:sz w:val="28"/>
          <w:szCs w:val="28"/>
        </w:rPr>
        <w:t>1500,0 тис. грн;</w:t>
      </w:r>
    </w:p>
    <w:p w:rsidR="00823F7A" w:rsidRPr="00823F7A" w:rsidRDefault="00823F7A" w:rsidP="00823F7A">
      <w:pPr>
        <w:ind w:left="2835"/>
        <w:jc w:val="both"/>
        <w:rPr>
          <w:sz w:val="28"/>
          <w:szCs w:val="28"/>
        </w:rPr>
      </w:pPr>
      <w:r w:rsidRPr="00823F7A">
        <w:rPr>
          <w:sz w:val="28"/>
          <w:szCs w:val="28"/>
        </w:rPr>
        <w:t xml:space="preserve">у 2022 році – 2000,0 тис. грн; </w:t>
      </w:r>
    </w:p>
    <w:p w:rsidR="00823F7A" w:rsidRPr="00823F7A" w:rsidRDefault="00823F7A" w:rsidP="00823F7A">
      <w:pPr>
        <w:shd w:val="clear" w:color="auto" w:fill="FFFFFF"/>
        <w:ind w:left="2835"/>
        <w:jc w:val="both"/>
        <w:rPr>
          <w:sz w:val="28"/>
          <w:szCs w:val="28"/>
        </w:rPr>
      </w:pPr>
      <w:r w:rsidRPr="00823F7A">
        <w:rPr>
          <w:sz w:val="28"/>
          <w:szCs w:val="28"/>
        </w:rPr>
        <w:t>у 2023 році – 1900,0 тис. грн.</w:t>
      </w:r>
    </w:p>
    <w:p w:rsidR="00823F7A" w:rsidRPr="00823F7A" w:rsidRDefault="00823F7A" w:rsidP="00823F7A">
      <w:pPr>
        <w:shd w:val="clear" w:color="auto" w:fill="FFFFFF"/>
        <w:ind w:firstLine="750"/>
        <w:jc w:val="both"/>
        <w:rPr>
          <w:color w:val="121117"/>
          <w:sz w:val="28"/>
          <w:szCs w:val="28"/>
        </w:rPr>
      </w:pP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4. Перелік напрямів та завдань Програми, результативні показники</w:t>
      </w:r>
    </w:p>
    <w:p w:rsidR="00823F7A" w:rsidRPr="00823F7A" w:rsidRDefault="00823F7A" w:rsidP="00823F7A">
      <w:pPr>
        <w:shd w:val="clear" w:color="auto" w:fill="FFFFFF"/>
        <w:jc w:val="center"/>
        <w:rPr>
          <w:b/>
          <w:bCs/>
          <w:color w:val="121117"/>
          <w:sz w:val="28"/>
          <w:szCs w:val="28"/>
        </w:rPr>
      </w:pPr>
    </w:p>
    <w:p w:rsidR="00823F7A" w:rsidRPr="0065052E" w:rsidRDefault="00823F7A" w:rsidP="00823F7A">
      <w:pPr>
        <w:shd w:val="clear" w:color="auto" w:fill="FFFFFF"/>
        <w:ind w:firstLine="708"/>
        <w:jc w:val="both"/>
        <w:rPr>
          <w:color w:val="121117"/>
          <w:sz w:val="28"/>
          <w:szCs w:val="28"/>
        </w:rPr>
      </w:pPr>
      <w:r w:rsidRPr="0065052E">
        <w:rPr>
          <w:color w:val="121117"/>
          <w:sz w:val="28"/>
          <w:szCs w:val="28"/>
        </w:rPr>
        <w:t xml:space="preserve">Програма визначає напрями та пріоритети діяльності щодо охорони культурної спадщини </w:t>
      </w:r>
      <w:r w:rsidRPr="0065052E">
        <w:rPr>
          <w:i/>
          <w:color w:val="121117"/>
          <w:sz w:val="28"/>
          <w:szCs w:val="28"/>
        </w:rPr>
        <w:t xml:space="preserve"> </w:t>
      </w:r>
      <w:r w:rsidRPr="0065052E">
        <w:rPr>
          <w:color w:val="121117"/>
          <w:sz w:val="28"/>
          <w:szCs w:val="28"/>
        </w:rPr>
        <w:t>Закарпатської області, обґрунтовує ресурсні потреби на 2021 – 2023 роки.</w:t>
      </w:r>
    </w:p>
    <w:p w:rsidR="00823F7A" w:rsidRPr="0065052E" w:rsidRDefault="00823F7A" w:rsidP="00823F7A">
      <w:pPr>
        <w:shd w:val="clear" w:color="auto" w:fill="FFFFFF"/>
        <w:jc w:val="both"/>
        <w:rPr>
          <w:sz w:val="28"/>
          <w:szCs w:val="28"/>
        </w:rPr>
      </w:pPr>
      <w:r w:rsidRPr="0065052E">
        <w:rPr>
          <w:sz w:val="28"/>
          <w:szCs w:val="28"/>
        </w:rPr>
        <w:t xml:space="preserve">          Перелік напрямів діяльності та заходів із визначенням шляхів їх реалізації та джерел фінансування наведено у додатку 2 до Програми</w:t>
      </w:r>
      <w:r w:rsidR="001B5FFE">
        <w:rPr>
          <w:sz w:val="28"/>
          <w:szCs w:val="28"/>
        </w:rPr>
        <w:t>.</w:t>
      </w:r>
    </w:p>
    <w:p w:rsidR="00823F7A" w:rsidRPr="0065052E" w:rsidRDefault="00823F7A" w:rsidP="00823F7A">
      <w:pPr>
        <w:shd w:val="clear" w:color="auto" w:fill="FFFFFF"/>
        <w:ind w:firstLine="708"/>
        <w:jc w:val="both"/>
        <w:rPr>
          <w:sz w:val="28"/>
          <w:szCs w:val="28"/>
        </w:rPr>
      </w:pPr>
      <w:r w:rsidRPr="0065052E">
        <w:rPr>
          <w:sz w:val="28"/>
          <w:szCs w:val="28"/>
        </w:rPr>
        <w:t>Ресурсне забезпечення Програми визначає обсяги і структуру ресурсів, необхідних для виконання основних завдань Програми з визначенням джерел фінансування (додаток 3 до Програми).</w:t>
      </w:r>
    </w:p>
    <w:p w:rsidR="00823F7A" w:rsidRPr="0065052E" w:rsidRDefault="00823F7A" w:rsidP="00823F7A">
      <w:pPr>
        <w:shd w:val="clear" w:color="auto" w:fill="FFFFFF"/>
        <w:suppressAutoHyphens/>
        <w:ind w:firstLine="708"/>
        <w:jc w:val="both"/>
        <w:rPr>
          <w:b/>
          <w:sz w:val="28"/>
          <w:szCs w:val="28"/>
          <w:lang w:eastAsia="zh-CN"/>
        </w:rPr>
      </w:pPr>
      <w:r w:rsidRPr="0065052E">
        <w:rPr>
          <w:sz w:val="28"/>
          <w:szCs w:val="28"/>
        </w:rPr>
        <w:t xml:space="preserve">Програмою визначений Порядок використання коштів Програми для </w:t>
      </w:r>
      <w:r w:rsidRPr="0065052E">
        <w:rPr>
          <w:sz w:val="28"/>
          <w:szCs w:val="28"/>
          <w:lang w:eastAsia="zh-CN"/>
        </w:rPr>
        <w:t>надання фінансової підтримки ініціатив (програм) інститутів громадянського суспільства у сфері  охорони культурної спадщини</w:t>
      </w:r>
      <w:r w:rsidRPr="0065052E">
        <w:rPr>
          <w:sz w:val="28"/>
          <w:szCs w:val="28"/>
        </w:rPr>
        <w:t xml:space="preserve"> (додаток 4 до Програми).          Результативні показники  Програми (додаток 5 до Програми).</w:t>
      </w:r>
    </w:p>
    <w:p w:rsidR="00823F7A" w:rsidRPr="00823F7A" w:rsidRDefault="00823F7A" w:rsidP="00823F7A">
      <w:pPr>
        <w:shd w:val="clear" w:color="auto" w:fill="FFFFFF"/>
        <w:ind w:firstLine="851"/>
        <w:jc w:val="both"/>
        <w:rPr>
          <w:sz w:val="28"/>
          <w:szCs w:val="28"/>
        </w:rPr>
      </w:pP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 xml:space="preserve">5. Очікувані результати виконання Програми, </w:t>
      </w: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визначення її ефективності</w:t>
      </w:r>
    </w:p>
    <w:p w:rsidR="00823F7A" w:rsidRPr="00823F7A" w:rsidRDefault="00823F7A" w:rsidP="00823F7A">
      <w:pPr>
        <w:shd w:val="clear" w:color="auto" w:fill="FFFFFF"/>
        <w:jc w:val="center"/>
        <w:rPr>
          <w:b/>
          <w:bCs/>
          <w:color w:val="121117"/>
          <w:sz w:val="28"/>
          <w:szCs w:val="28"/>
        </w:rPr>
      </w:pPr>
    </w:p>
    <w:p w:rsidR="00823F7A" w:rsidRPr="00823F7A" w:rsidRDefault="00823F7A" w:rsidP="00823F7A">
      <w:pPr>
        <w:shd w:val="clear" w:color="auto" w:fill="FFFFFF"/>
        <w:ind w:firstLine="851"/>
        <w:jc w:val="both"/>
        <w:rPr>
          <w:color w:val="121117"/>
          <w:sz w:val="28"/>
          <w:szCs w:val="28"/>
        </w:rPr>
      </w:pPr>
      <w:r w:rsidRPr="00823F7A">
        <w:rPr>
          <w:color w:val="121117"/>
          <w:sz w:val="28"/>
          <w:szCs w:val="28"/>
        </w:rPr>
        <w:t>У результаті виконання Програми очікуються позитивні зміни в галузі охорони культурної спадщини, зокрема</w:t>
      </w:r>
      <w:r w:rsidR="00232F73">
        <w:rPr>
          <w:color w:val="121117"/>
          <w:sz w:val="28"/>
          <w:szCs w:val="28"/>
          <w:lang w:val="ru-RU"/>
        </w:rPr>
        <w:t xml:space="preserve"> буде</w:t>
      </w:r>
      <w:r w:rsidRPr="00823F7A">
        <w:rPr>
          <w:color w:val="121117"/>
          <w:sz w:val="28"/>
          <w:szCs w:val="28"/>
        </w:rPr>
        <w:t>:</w:t>
      </w:r>
    </w:p>
    <w:p w:rsidR="00823F7A" w:rsidRPr="00823F7A" w:rsidRDefault="00823F7A" w:rsidP="00823F7A">
      <w:pPr>
        <w:numPr>
          <w:ilvl w:val="0"/>
          <w:numId w:val="9"/>
        </w:numPr>
        <w:shd w:val="clear" w:color="auto" w:fill="FFFFFF"/>
        <w:jc w:val="both"/>
        <w:rPr>
          <w:color w:val="121117"/>
          <w:sz w:val="28"/>
          <w:szCs w:val="28"/>
        </w:rPr>
      </w:pPr>
      <w:r w:rsidRPr="00823F7A">
        <w:rPr>
          <w:color w:val="121117"/>
          <w:sz w:val="28"/>
          <w:szCs w:val="28"/>
        </w:rPr>
        <w:t>забезпечено реалізацію в області державної  політики у сфері охорони культурної спадщини;</w:t>
      </w:r>
    </w:p>
    <w:p w:rsidR="00823F7A" w:rsidRPr="00823F7A" w:rsidRDefault="00823F7A" w:rsidP="00823F7A">
      <w:pPr>
        <w:numPr>
          <w:ilvl w:val="0"/>
          <w:numId w:val="9"/>
        </w:numPr>
        <w:shd w:val="clear" w:color="auto" w:fill="FFFFFF"/>
        <w:jc w:val="both"/>
        <w:rPr>
          <w:color w:val="121117"/>
          <w:sz w:val="28"/>
          <w:szCs w:val="28"/>
        </w:rPr>
      </w:pPr>
      <w:r w:rsidRPr="00823F7A">
        <w:rPr>
          <w:color w:val="121117"/>
          <w:sz w:val="28"/>
          <w:szCs w:val="28"/>
        </w:rPr>
        <w:t xml:space="preserve">створено фотоархів пам’яток; </w:t>
      </w:r>
    </w:p>
    <w:p w:rsidR="00823F7A" w:rsidRPr="00823F7A" w:rsidRDefault="00823F7A" w:rsidP="00823F7A">
      <w:pPr>
        <w:numPr>
          <w:ilvl w:val="0"/>
          <w:numId w:val="9"/>
        </w:numPr>
        <w:shd w:val="clear" w:color="auto" w:fill="FFFFFF"/>
        <w:jc w:val="both"/>
        <w:rPr>
          <w:color w:val="121117"/>
          <w:sz w:val="28"/>
          <w:szCs w:val="28"/>
        </w:rPr>
      </w:pPr>
      <w:r w:rsidRPr="00823F7A">
        <w:rPr>
          <w:color w:val="121117"/>
          <w:sz w:val="28"/>
          <w:szCs w:val="28"/>
        </w:rPr>
        <w:t>виготовлено облікову документацію на пам’ятки;</w:t>
      </w:r>
    </w:p>
    <w:p w:rsidR="00823F7A" w:rsidRPr="00823F7A" w:rsidRDefault="00823F7A" w:rsidP="00823F7A">
      <w:pPr>
        <w:numPr>
          <w:ilvl w:val="0"/>
          <w:numId w:val="9"/>
        </w:numPr>
        <w:shd w:val="clear" w:color="auto" w:fill="FFFFFF"/>
        <w:jc w:val="both"/>
        <w:rPr>
          <w:color w:val="121117"/>
          <w:sz w:val="28"/>
          <w:szCs w:val="28"/>
        </w:rPr>
      </w:pPr>
      <w:r w:rsidRPr="00823F7A">
        <w:rPr>
          <w:color w:val="121117"/>
          <w:sz w:val="28"/>
          <w:szCs w:val="28"/>
        </w:rPr>
        <w:t>покращено туристичну привабливість Закарпаття.</w:t>
      </w:r>
    </w:p>
    <w:p w:rsidR="00823F7A" w:rsidRPr="00823F7A" w:rsidRDefault="00823F7A" w:rsidP="00823F7A">
      <w:pPr>
        <w:shd w:val="clear" w:color="auto" w:fill="FFFFFF"/>
        <w:jc w:val="both"/>
        <w:rPr>
          <w:color w:val="121117"/>
          <w:sz w:val="28"/>
          <w:szCs w:val="28"/>
        </w:rPr>
      </w:pP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6. Координація та контроль за ходом виконання Програми</w:t>
      </w:r>
    </w:p>
    <w:p w:rsidR="00823F7A" w:rsidRPr="00823F7A" w:rsidRDefault="00823F7A" w:rsidP="00823F7A">
      <w:pPr>
        <w:shd w:val="clear" w:color="auto" w:fill="FFFFFF"/>
        <w:jc w:val="center"/>
        <w:rPr>
          <w:b/>
          <w:bCs/>
          <w:color w:val="121117"/>
          <w:sz w:val="28"/>
          <w:szCs w:val="28"/>
        </w:rPr>
      </w:pPr>
    </w:p>
    <w:p w:rsidR="00823F7A" w:rsidRPr="00823F7A" w:rsidRDefault="00823F7A" w:rsidP="00823F7A">
      <w:pPr>
        <w:shd w:val="clear" w:color="auto" w:fill="FFFFFF"/>
        <w:ind w:firstLine="708"/>
        <w:jc w:val="both"/>
        <w:rPr>
          <w:color w:val="121117"/>
          <w:sz w:val="28"/>
          <w:szCs w:val="28"/>
        </w:rPr>
      </w:pPr>
      <w:r w:rsidRPr="00823F7A">
        <w:rPr>
          <w:color w:val="121117"/>
          <w:sz w:val="28"/>
          <w:szCs w:val="28"/>
        </w:rPr>
        <w:t>Координація та контроль за ходом виконання Програми покладається на департамент культури Закарпатської облдержадміністрації.</w:t>
      </w:r>
    </w:p>
    <w:p w:rsidR="00823F7A" w:rsidRPr="00823F7A" w:rsidRDefault="00823F7A" w:rsidP="00823F7A">
      <w:pPr>
        <w:shd w:val="clear" w:color="auto" w:fill="FFFFFF"/>
        <w:ind w:firstLine="708"/>
        <w:jc w:val="both"/>
        <w:rPr>
          <w:color w:val="121117"/>
          <w:sz w:val="28"/>
          <w:szCs w:val="28"/>
        </w:rPr>
      </w:pPr>
      <w:r w:rsidRPr="00823F7A">
        <w:rPr>
          <w:color w:val="121117"/>
          <w:sz w:val="28"/>
          <w:szCs w:val="28"/>
        </w:rPr>
        <w:t>Департамент культури Закарпатської облдержадміністрації  систематично здійснює обґрунтовану оцінку результатів виконання Програми та, у разі потреби, розробляє пропозиції щодо доцільності продовження, внесення додаткових заходів, завдань, обсягів і джерел фінансування, переліку виконавців, строків виконання Програми тощо.</w:t>
      </w:r>
    </w:p>
    <w:p w:rsidR="00823F7A" w:rsidRPr="00823F7A" w:rsidRDefault="00823F7A" w:rsidP="00823F7A">
      <w:pPr>
        <w:shd w:val="clear" w:color="auto" w:fill="FFFFFF"/>
        <w:ind w:firstLine="708"/>
        <w:jc w:val="both"/>
        <w:rPr>
          <w:sz w:val="28"/>
          <w:szCs w:val="28"/>
        </w:rPr>
      </w:pPr>
      <w:r w:rsidRPr="00823F7A">
        <w:rPr>
          <w:color w:val="121117"/>
          <w:sz w:val="28"/>
          <w:szCs w:val="28"/>
        </w:rPr>
        <w:t xml:space="preserve">Департамент культури облдержадміністрації </w:t>
      </w:r>
      <w:r w:rsidRPr="00823F7A">
        <w:rPr>
          <w:sz w:val="28"/>
          <w:szCs w:val="28"/>
        </w:rPr>
        <w:t>щороку звітує облдержадміністрації про</w:t>
      </w:r>
      <w:r w:rsidRPr="00823F7A">
        <w:rPr>
          <w:color w:val="121117"/>
          <w:sz w:val="28"/>
          <w:szCs w:val="28"/>
        </w:rPr>
        <w:t xml:space="preserve"> хід виконання Програми, а </w:t>
      </w:r>
      <w:r w:rsidRPr="00823F7A">
        <w:rPr>
          <w:sz w:val="28"/>
          <w:szCs w:val="28"/>
          <w:lang w:eastAsia="uk-UA"/>
        </w:rPr>
        <w:t>після завершення бюджетного року та закінчення визначеного терміну дії Програми надає на розгляд обласній раді підсумковий звіт щодо результатів її виконання.</w:t>
      </w:r>
    </w:p>
    <w:p w:rsidR="00823F7A" w:rsidRPr="00823F7A" w:rsidRDefault="00823F7A" w:rsidP="00823F7A">
      <w:pPr>
        <w:keepNext/>
        <w:spacing w:before="240" w:after="60"/>
        <w:outlineLvl w:val="1"/>
        <w:rPr>
          <w:rFonts w:ascii="Cambria" w:hAnsi="Cambria"/>
          <w:b/>
          <w:bCs/>
          <w:iCs/>
          <w:sz w:val="28"/>
          <w:szCs w:val="28"/>
        </w:rPr>
        <w:sectPr w:rsidR="00823F7A" w:rsidRPr="00823F7A" w:rsidSect="00732C5E">
          <w:headerReference w:type="default" r:id="rId8"/>
          <w:pgSz w:w="11906" w:h="16838"/>
          <w:pgMar w:top="709" w:right="707" w:bottom="568" w:left="1701" w:header="720" w:footer="720" w:gutter="0"/>
          <w:pgNumType w:start="1"/>
          <w:cols w:space="720"/>
          <w:titlePg/>
          <w:docGrid w:linePitch="326"/>
        </w:sectPr>
      </w:pPr>
    </w:p>
    <w:p w:rsidR="00823F7A" w:rsidRPr="00823F7A" w:rsidRDefault="00823F7A" w:rsidP="00823F7A">
      <w:pPr>
        <w:shd w:val="clear" w:color="auto" w:fill="FFFFFF"/>
        <w:jc w:val="right"/>
        <w:rPr>
          <w:bCs/>
          <w:iCs/>
          <w:color w:val="121117"/>
        </w:rPr>
      </w:pPr>
      <w:r w:rsidRPr="00823F7A">
        <w:rPr>
          <w:bCs/>
          <w:iCs/>
          <w:color w:val="121117"/>
        </w:rPr>
        <w:t xml:space="preserve">Додаток 2 </w:t>
      </w:r>
    </w:p>
    <w:p w:rsidR="00823F7A" w:rsidRPr="00823F7A" w:rsidRDefault="00823F7A" w:rsidP="00823F7A">
      <w:pPr>
        <w:shd w:val="clear" w:color="auto" w:fill="FFFFFF"/>
        <w:jc w:val="right"/>
        <w:rPr>
          <w:bCs/>
          <w:iCs/>
          <w:color w:val="121117"/>
        </w:rPr>
      </w:pPr>
      <w:r w:rsidRPr="00823F7A">
        <w:rPr>
          <w:bCs/>
          <w:iCs/>
          <w:color w:val="121117"/>
        </w:rPr>
        <w:t>до Програми</w:t>
      </w:r>
    </w:p>
    <w:p w:rsidR="00823F7A" w:rsidRPr="00823F7A" w:rsidRDefault="00823F7A" w:rsidP="00823F7A">
      <w:pPr>
        <w:rPr>
          <w:i/>
        </w:rPr>
      </w:pPr>
    </w:p>
    <w:p w:rsidR="00823F7A" w:rsidRPr="00823F7A" w:rsidRDefault="00823F7A" w:rsidP="00823F7A">
      <w:pPr>
        <w:shd w:val="clear" w:color="auto" w:fill="FFFFFF"/>
        <w:jc w:val="center"/>
        <w:rPr>
          <w:b/>
          <w:bCs/>
          <w:color w:val="121117"/>
          <w:sz w:val="28"/>
          <w:szCs w:val="28"/>
        </w:rPr>
      </w:pPr>
      <w:r w:rsidRPr="00823F7A">
        <w:rPr>
          <w:i/>
        </w:rPr>
        <w:t xml:space="preserve"> </w:t>
      </w:r>
      <w:r w:rsidRPr="00823F7A">
        <w:rPr>
          <w:b/>
          <w:bCs/>
          <w:color w:val="121117"/>
          <w:sz w:val="28"/>
          <w:szCs w:val="28"/>
        </w:rPr>
        <w:t>Напрями діяльності та  заходи</w:t>
      </w: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 xml:space="preserve">  Програми  охорони культурної спадщини  Закарпатської області  на 2021-2023 роки</w:t>
      </w:r>
    </w:p>
    <w:p w:rsidR="00823F7A" w:rsidRPr="00823F7A" w:rsidRDefault="00823F7A" w:rsidP="00823F7A">
      <w:pPr>
        <w:shd w:val="clear" w:color="auto" w:fill="FFFFFF"/>
        <w:jc w:val="center"/>
        <w:rPr>
          <w:color w:val="121117"/>
          <w:sz w:val="16"/>
          <w:szCs w:val="16"/>
        </w:rPr>
      </w:pP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4"/>
        <w:gridCol w:w="2974"/>
        <w:gridCol w:w="47"/>
        <w:gridCol w:w="994"/>
        <w:gridCol w:w="2375"/>
        <w:gridCol w:w="1307"/>
        <w:gridCol w:w="1190"/>
        <w:gridCol w:w="1146"/>
        <w:gridCol w:w="1145"/>
        <w:gridCol w:w="2370"/>
      </w:tblGrid>
      <w:tr w:rsidR="00823F7A" w:rsidRPr="00823F7A" w:rsidTr="00F24B3B">
        <w:tc>
          <w:tcPr>
            <w:tcW w:w="2591" w:type="dxa"/>
            <w:vMerge w:val="restart"/>
            <w:hideMark/>
          </w:tcPr>
          <w:p w:rsidR="00823F7A" w:rsidRPr="00823F7A" w:rsidRDefault="00823F7A" w:rsidP="00823F7A">
            <w:pPr>
              <w:jc w:val="center"/>
              <w:rPr>
                <w:b/>
                <w:bCs/>
              </w:rPr>
            </w:pPr>
            <w:r w:rsidRPr="00823F7A">
              <w:rPr>
                <w:b/>
                <w:bCs/>
              </w:rPr>
              <w:t>Назва напряму діяльності</w:t>
            </w:r>
          </w:p>
          <w:p w:rsidR="00823F7A" w:rsidRPr="00823F7A" w:rsidRDefault="00823F7A" w:rsidP="00823F7A">
            <w:pPr>
              <w:jc w:val="center"/>
              <w:rPr>
                <w:b/>
                <w:bCs/>
              </w:rPr>
            </w:pPr>
          </w:p>
        </w:tc>
        <w:tc>
          <w:tcPr>
            <w:tcW w:w="3018" w:type="dxa"/>
            <w:vMerge w:val="restart"/>
            <w:hideMark/>
          </w:tcPr>
          <w:p w:rsidR="00823F7A" w:rsidRPr="00823F7A" w:rsidRDefault="00823F7A" w:rsidP="00823F7A">
            <w:pPr>
              <w:rPr>
                <w:b/>
                <w:bCs/>
              </w:rPr>
            </w:pPr>
            <w:r w:rsidRPr="00823F7A">
              <w:rPr>
                <w:b/>
                <w:bCs/>
              </w:rPr>
              <w:t>Заходи програми</w:t>
            </w:r>
          </w:p>
        </w:tc>
        <w:tc>
          <w:tcPr>
            <w:tcW w:w="1054" w:type="dxa"/>
            <w:gridSpan w:val="2"/>
            <w:vMerge w:val="restart"/>
            <w:hideMark/>
          </w:tcPr>
          <w:p w:rsidR="00823F7A" w:rsidRPr="00823F7A" w:rsidRDefault="00823F7A" w:rsidP="00823F7A">
            <w:pPr>
              <w:jc w:val="center"/>
              <w:rPr>
                <w:b/>
                <w:bCs/>
              </w:rPr>
            </w:pPr>
            <w:r w:rsidRPr="00823F7A">
              <w:rPr>
                <w:b/>
                <w:bCs/>
              </w:rPr>
              <w:t>Термін вико-</w:t>
            </w:r>
            <w:proofErr w:type="spellStart"/>
            <w:r w:rsidRPr="00823F7A">
              <w:rPr>
                <w:b/>
                <w:bCs/>
              </w:rPr>
              <w:t>нання</w:t>
            </w:r>
            <w:proofErr w:type="spellEnd"/>
          </w:p>
        </w:tc>
        <w:tc>
          <w:tcPr>
            <w:tcW w:w="2410" w:type="dxa"/>
            <w:vMerge w:val="restart"/>
            <w:hideMark/>
          </w:tcPr>
          <w:p w:rsidR="00823F7A" w:rsidRPr="00823F7A" w:rsidRDefault="00823F7A" w:rsidP="00823F7A">
            <w:pPr>
              <w:jc w:val="center"/>
              <w:rPr>
                <w:b/>
                <w:bCs/>
              </w:rPr>
            </w:pPr>
            <w:r w:rsidRPr="00823F7A">
              <w:rPr>
                <w:b/>
                <w:bCs/>
              </w:rPr>
              <w:t>Виконавці</w:t>
            </w:r>
          </w:p>
        </w:tc>
        <w:tc>
          <w:tcPr>
            <w:tcW w:w="1324" w:type="dxa"/>
            <w:vMerge w:val="restart"/>
            <w:hideMark/>
          </w:tcPr>
          <w:p w:rsidR="00823F7A" w:rsidRPr="00823F7A" w:rsidRDefault="00823F7A" w:rsidP="00823F7A">
            <w:pPr>
              <w:jc w:val="center"/>
              <w:rPr>
                <w:b/>
                <w:bCs/>
              </w:rPr>
            </w:pPr>
            <w:r w:rsidRPr="00823F7A">
              <w:rPr>
                <w:b/>
                <w:bCs/>
              </w:rPr>
              <w:t xml:space="preserve">Джерела </w:t>
            </w:r>
            <w:proofErr w:type="spellStart"/>
            <w:r w:rsidRPr="00823F7A">
              <w:rPr>
                <w:b/>
                <w:bCs/>
              </w:rPr>
              <w:t>фінан-сування</w:t>
            </w:r>
            <w:proofErr w:type="spellEnd"/>
          </w:p>
        </w:tc>
        <w:tc>
          <w:tcPr>
            <w:tcW w:w="3526" w:type="dxa"/>
            <w:gridSpan w:val="3"/>
            <w:hideMark/>
          </w:tcPr>
          <w:p w:rsidR="00823F7A" w:rsidRPr="00823F7A" w:rsidRDefault="00823F7A" w:rsidP="001B5FFE">
            <w:pPr>
              <w:jc w:val="center"/>
              <w:rPr>
                <w:b/>
                <w:bCs/>
              </w:rPr>
            </w:pPr>
            <w:r w:rsidRPr="00823F7A">
              <w:rPr>
                <w:b/>
                <w:bCs/>
              </w:rPr>
              <w:t xml:space="preserve">Орієнтовні обсяги </w:t>
            </w:r>
            <w:proofErr w:type="spellStart"/>
            <w:r w:rsidRPr="00823F7A">
              <w:rPr>
                <w:b/>
                <w:bCs/>
              </w:rPr>
              <w:t>фінансу-вання</w:t>
            </w:r>
            <w:proofErr w:type="spellEnd"/>
            <w:r w:rsidRPr="00823F7A">
              <w:rPr>
                <w:b/>
                <w:bCs/>
              </w:rPr>
              <w:t xml:space="preserve">  (тис. грн)</w:t>
            </w:r>
          </w:p>
        </w:tc>
        <w:tc>
          <w:tcPr>
            <w:tcW w:w="2405" w:type="dxa"/>
            <w:vMerge w:val="restart"/>
            <w:hideMark/>
          </w:tcPr>
          <w:p w:rsidR="00823F7A" w:rsidRPr="00823F7A" w:rsidRDefault="00823F7A" w:rsidP="00823F7A">
            <w:pPr>
              <w:jc w:val="center"/>
              <w:rPr>
                <w:b/>
                <w:bCs/>
              </w:rPr>
            </w:pPr>
            <w:r w:rsidRPr="00823F7A">
              <w:rPr>
                <w:b/>
                <w:bCs/>
              </w:rPr>
              <w:t>Очікуваний результат</w:t>
            </w:r>
          </w:p>
        </w:tc>
      </w:tr>
      <w:tr w:rsidR="00823F7A" w:rsidRPr="00823F7A" w:rsidTr="00F24B3B">
        <w:tc>
          <w:tcPr>
            <w:tcW w:w="2591" w:type="dxa"/>
            <w:vMerge/>
            <w:hideMark/>
          </w:tcPr>
          <w:p w:rsidR="00823F7A" w:rsidRPr="00823F7A" w:rsidRDefault="00823F7A" w:rsidP="00823F7A">
            <w:pPr>
              <w:jc w:val="center"/>
              <w:rPr>
                <w:b/>
                <w:bCs/>
              </w:rPr>
            </w:pPr>
          </w:p>
        </w:tc>
        <w:tc>
          <w:tcPr>
            <w:tcW w:w="3018" w:type="dxa"/>
            <w:vMerge/>
            <w:hideMark/>
          </w:tcPr>
          <w:p w:rsidR="00823F7A" w:rsidRPr="00823F7A" w:rsidRDefault="00823F7A" w:rsidP="00823F7A">
            <w:pPr>
              <w:jc w:val="center"/>
              <w:rPr>
                <w:b/>
                <w:bCs/>
              </w:rPr>
            </w:pPr>
          </w:p>
        </w:tc>
        <w:tc>
          <w:tcPr>
            <w:tcW w:w="1054" w:type="dxa"/>
            <w:gridSpan w:val="2"/>
            <w:vMerge/>
            <w:hideMark/>
          </w:tcPr>
          <w:p w:rsidR="00823F7A" w:rsidRPr="00823F7A" w:rsidRDefault="00823F7A" w:rsidP="00823F7A">
            <w:pPr>
              <w:jc w:val="center"/>
              <w:rPr>
                <w:b/>
                <w:bCs/>
              </w:rPr>
            </w:pPr>
          </w:p>
        </w:tc>
        <w:tc>
          <w:tcPr>
            <w:tcW w:w="2410" w:type="dxa"/>
            <w:vMerge/>
            <w:hideMark/>
          </w:tcPr>
          <w:p w:rsidR="00823F7A" w:rsidRPr="00823F7A" w:rsidRDefault="00823F7A" w:rsidP="00823F7A">
            <w:pPr>
              <w:jc w:val="center"/>
              <w:rPr>
                <w:b/>
                <w:bCs/>
              </w:rPr>
            </w:pPr>
          </w:p>
        </w:tc>
        <w:tc>
          <w:tcPr>
            <w:tcW w:w="1324" w:type="dxa"/>
            <w:vMerge/>
            <w:hideMark/>
          </w:tcPr>
          <w:p w:rsidR="00823F7A" w:rsidRPr="00823F7A" w:rsidRDefault="00823F7A" w:rsidP="00823F7A">
            <w:pPr>
              <w:jc w:val="center"/>
              <w:rPr>
                <w:b/>
                <w:bCs/>
              </w:rPr>
            </w:pPr>
          </w:p>
        </w:tc>
        <w:tc>
          <w:tcPr>
            <w:tcW w:w="1205" w:type="dxa"/>
            <w:tcBorders>
              <w:right w:val="single" w:sz="4" w:space="0" w:color="auto"/>
            </w:tcBorders>
            <w:hideMark/>
          </w:tcPr>
          <w:p w:rsidR="00823F7A" w:rsidRPr="00823F7A" w:rsidRDefault="00823F7A" w:rsidP="00823F7A">
            <w:pPr>
              <w:jc w:val="center"/>
              <w:rPr>
                <w:b/>
                <w:bCs/>
              </w:rPr>
            </w:pPr>
            <w:r w:rsidRPr="00823F7A">
              <w:rPr>
                <w:b/>
                <w:bCs/>
              </w:rPr>
              <w:t>2021 р.</w:t>
            </w:r>
          </w:p>
        </w:tc>
        <w:tc>
          <w:tcPr>
            <w:tcW w:w="1161" w:type="dxa"/>
            <w:tcBorders>
              <w:left w:val="single" w:sz="4" w:space="0" w:color="auto"/>
              <w:right w:val="single" w:sz="4" w:space="0" w:color="auto"/>
            </w:tcBorders>
          </w:tcPr>
          <w:p w:rsidR="00823F7A" w:rsidRPr="00823F7A" w:rsidRDefault="00823F7A" w:rsidP="00823F7A">
            <w:pPr>
              <w:jc w:val="center"/>
              <w:rPr>
                <w:b/>
                <w:bCs/>
              </w:rPr>
            </w:pPr>
            <w:r w:rsidRPr="00823F7A">
              <w:rPr>
                <w:b/>
                <w:bCs/>
              </w:rPr>
              <w:t>2022 р.</w:t>
            </w:r>
          </w:p>
        </w:tc>
        <w:tc>
          <w:tcPr>
            <w:tcW w:w="1160" w:type="dxa"/>
            <w:tcBorders>
              <w:left w:val="single" w:sz="4" w:space="0" w:color="auto"/>
            </w:tcBorders>
          </w:tcPr>
          <w:p w:rsidR="00823F7A" w:rsidRPr="00823F7A" w:rsidRDefault="00823F7A" w:rsidP="00823F7A">
            <w:pPr>
              <w:jc w:val="center"/>
              <w:rPr>
                <w:b/>
                <w:bCs/>
              </w:rPr>
            </w:pPr>
            <w:r w:rsidRPr="00823F7A">
              <w:rPr>
                <w:b/>
                <w:bCs/>
              </w:rPr>
              <w:t>2023 р.</w:t>
            </w:r>
          </w:p>
        </w:tc>
        <w:tc>
          <w:tcPr>
            <w:tcW w:w="2405" w:type="dxa"/>
            <w:vMerge/>
            <w:hideMark/>
          </w:tcPr>
          <w:p w:rsidR="00823F7A" w:rsidRPr="00823F7A" w:rsidRDefault="00823F7A" w:rsidP="00823F7A">
            <w:pPr>
              <w:jc w:val="center"/>
              <w:rPr>
                <w:b/>
                <w:bCs/>
              </w:rPr>
            </w:pPr>
          </w:p>
        </w:tc>
      </w:tr>
      <w:tr w:rsidR="00823F7A" w:rsidRPr="00823F7A" w:rsidTr="00F24B3B">
        <w:trPr>
          <w:trHeight w:val="2093"/>
        </w:trPr>
        <w:tc>
          <w:tcPr>
            <w:tcW w:w="2591" w:type="dxa"/>
            <w:vMerge w:val="restart"/>
            <w:hideMark/>
          </w:tcPr>
          <w:p w:rsidR="00823F7A" w:rsidRPr="00823F7A" w:rsidRDefault="00823F7A" w:rsidP="00823F7A">
            <w:pPr>
              <w:jc w:val="center"/>
              <w:rPr>
                <w:b/>
                <w:bCs/>
              </w:rPr>
            </w:pPr>
            <w:r w:rsidRPr="00823F7A">
              <w:rPr>
                <w:b/>
                <w:bCs/>
              </w:rPr>
              <w:t>1. Інвентаризація об’єктів культурної спадщини</w:t>
            </w: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p w:rsidR="00823F7A" w:rsidRPr="00823F7A" w:rsidRDefault="00823F7A" w:rsidP="00823F7A">
            <w:pPr>
              <w:jc w:val="center"/>
              <w:rPr>
                <w:b/>
                <w:bCs/>
                <w:i/>
              </w:rPr>
            </w:pPr>
          </w:p>
        </w:tc>
        <w:tc>
          <w:tcPr>
            <w:tcW w:w="3018" w:type="dxa"/>
            <w:tcBorders>
              <w:bottom w:val="single" w:sz="4" w:space="0" w:color="auto"/>
              <w:right w:val="single" w:sz="4" w:space="0" w:color="auto"/>
            </w:tcBorders>
          </w:tcPr>
          <w:p w:rsidR="00823F7A" w:rsidRPr="00823F7A" w:rsidRDefault="001B5FFE" w:rsidP="001B5FFE">
            <w:pPr>
              <w:jc w:val="both"/>
            </w:pPr>
            <w:r>
              <w:t xml:space="preserve">1.1. </w:t>
            </w:r>
            <w:r w:rsidR="00823F7A" w:rsidRPr="00823F7A">
              <w:t xml:space="preserve">Інвентаризація пам’яток археології </w:t>
            </w:r>
          </w:p>
        </w:tc>
        <w:tc>
          <w:tcPr>
            <w:tcW w:w="1054" w:type="dxa"/>
            <w:gridSpan w:val="2"/>
            <w:tcBorders>
              <w:left w:val="single" w:sz="4" w:space="0" w:color="auto"/>
              <w:bottom w:val="single" w:sz="4" w:space="0" w:color="auto"/>
              <w:right w:val="single" w:sz="4" w:space="0" w:color="auto"/>
            </w:tcBorders>
          </w:tcPr>
          <w:p w:rsidR="00823F7A" w:rsidRPr="00823F7A" w:rsidRDefault="00823F7A" w:rsidP="00823F7A">
            <w:pPr>
              <w:jc w:val="center"/>
              <w:rPr>
                <w:b/>
              </w:rPr>
            </w:pPr>
            <w:r w:rsidRPr="00823F7A">
              <w:t>2021 – 2023 рр.</w:t>
            </w:r>
          </w:p>
        </w:tc>
        <w:tc>
          <w:tcPr>
            <w:tcW w:w="2410" w:type="dxa"/>
            <w:tcBorders>
              <w:left w:val="single" w:sz="4" w:space="0" w:color="auto"/>
              <w:bottom w:val="single" w:sz="4" w:space="0" w:color="auto"/>
            </w:tcBorders>
          </w:tcPr>
          <w:p w:rsidR="00823F7A" w:rsidRPr="00823F7A" w:rsidRDefault="00823F7A" w:rsidP="00823F7A">
            <w:pPr>
              <w:jc w:val="center"/>
              <w:rPr>
                <w:b/>
              </w:rPr>
            </w:pPr>
            <w:r w:rsidRPr="00823F7A">
              <w:t xml:space="preserve">Департамент культури </w:t>
            </w:r>
            <w:proofErr w:type="spellStart"/>
            <w:r w:rsidRPr="00823F7A">
              <w:t>облдерж</w:t>
            </w:r>
            <w:proofErr w:type="spellEnd"/>
            <w:r w:rsidRPr="00823F7A">
              <w:t>-адміністрації,  обласні заклади культури і мистецтва,  органи місцевого самоврядування</w:t>
            </w:r>
          </w:p>
        </w:tc>
        <w:tc>
          <w:tcPr>
            <w:tcW w:w="1324" w:type="dxa"/>
            <w:tcBorders>
              <w:bottom w:val="single" w:sz="4" w:space="0" w:color="auto"/>
            </w:tcBorders>
          </w:tcPr>
          <w:p w:rsidR="00823F7A" w:rsidRPr="00823F7A" w:rsidRDefault="00823F7A" w:rsidP="00823F7A">
            <w:pPr>
              <w:jc w:val="center"/>
              <w:rPr>
                <w:b/>
                <w:bCs/>
              </w:rPr>
            </w:pPr>
            <w:r w:rsidRPr="00823F7A">
              <w:t>Обласний бюджет</w:t>
            </w:r>
          </w:p>
        </w:tc>
        <w:tc>
          <w:tcPr>
            <w:tcW w:w="1205" w:type="dxa"/>
            <w:tcBorders>
              <w:bottom w:val="single" w:sz="4" w:space="0" w:color="auto"/>
              <w:right w:val="single" w:sz="4" w:space="0" w:color="auto"/>
            </w:tcBorders>
          </w:tcPr>
          <w:p w:rsidR="00823F7A" w:rsidRPr="00823F7A" w:rsidRDefault="00823F7A" w:rsidP="00823F7A">
            <w:pPr>
              <w:jc w:val="center"/>
            </w:pPr>
            <w:r w:rsidRPr="00823F7A">
              <w:t>25,0</w:t>
            </w:r>
          </w:p>
        </w:tc>
        <w:tc>
          <w:tcPr>
            <w:tcW w:w="1161" w:type="dxa"/>
            <w:tcBorders>
              <w:left w:val="single" w:sz="4" w:space="0" w:color="auto"/>
              <w:bottom w:val="single" w:sz="4" w:space="0" w:color="auto"/>
              <w:right w:val="single" w:sz="4" w:space="0" w:color="auto"/>
            </w:tcBorders>
          </w:tcPr>
          <w:p w:rsidR="00823F7A" w:rsidRPr="00823F7A" w:rsidRDefault="00823F7A" w:rsidP="00823F7A">
            <w:pPr>
              <w:jc w:val="center"/>
              <w:rPr>
                <w:bCs/>
              </w:rPr>
            </w:pPr>
            <w:r w:rsidRPr="00823F7A">
              <w:rPr>
                <w:bCs/>
              </w:rPr>
              <w:t>50,0</w:t>
            </w:r>
          </w:p>
        </w:tc>
        <w:tc>
          <w:tcPr>
            <w:tcW w:w="1160" w:type="dxa"/>
            <w:tcBorders>
              <w:left w:val="single" w:sz="4" w:space="0" w:color="auto"/>
              <w:bottom w:val="single" w:sz="4" w:space="0" w:color="auto"/>
            </w:tcBorders>
          </w:tcPr>
          <w:p w:rsidR="00823F7A" w:rsidRPr="00823F7A" w:rsidRDefault="00823F7A" w:rsidP="00823F7A">
            <w:pPr>
              <w:jc w:val="center"/>
              <w:rPr>
                <w:bCs/>
              </w:rPr>
            </w:pPr>
            <w:r w:rsidRPr="00823F7A">
              <w:rPr>
                <w:bCs/>
              </w:rPr>
              <w:t>50,0</w:t>
            </w:r>
          </w:p>
        </w:tc>
        <w:tc>
          <w:tcPr>
            <w:tcW w:w="2405" w:type="dxa"/>
            <w:vMerge w:val="restart"/>
            <w:tcBorders>
              <w:right w:val="single" w:sz="4" w:space="0" w:color="auto"/>
            </w:tcBorders>
            <w:hideMark/>
          </w:tcPr>
          <w:p w:rsidR="00823F7A" w:rsidRPr="00823F7A" w:rsidRDefault="00823F7A" w:rsidP="00823F7A">
            <w:pPr>
              <w:jc w:val="center"/>
            </w:pPr>
            <w:r w:rsidRPr="00823F7A">
              <w:t>Обстежено стан пам’яток: проведено фотофіксацію (непрофесійну), складено акти стану збереження, укладено охоронні договори</w:t>
            </w:r>
          </w:p>
        </w:tc>
      </w:tr>
      <w:tr w:rsidR="00823F7A" w:rsidRPr="00823F7A" w:rsidTr="00F24B3B">
        <w:trPr>
          <w:trHeight w:val="650"/>
        </w:trPr>
        <w:tc>
          <w:tcPr>
            <w:tcW w:w="2591" w:type="dxa"/>
            <w:vMerge/>
          </w:tcPr>
          <w:p w:rsidR="00823F7A" w:rsidRPr="00823F7A" w:rsidRDefault="00823F7A" w:rsidP="00823F7A">
            <w:pPr>
              <w:jc w:val="center"/>
              <w:rPr>
                <w:b/>
                <w:bCs/>
                <w:i/>
              </w:rPr>
            </w:pPr>
          </w:p>
        </w:tc>
        <w:tc>
          <w:tcPr>
            <w:tcW w:w="3018" w:type="dxa"/>
            <w:tcBorders>
              <w:top w:val="single" w:sz="4" w:space="0" w:color="auto"/>
              <w:right w:val="single" w:sz="4" w:space="0" w:color="auto"/>
            </w:tcBorders>
          </w:tcPr>
          <w:p w:rsidR="00823F7A" w:rsidRPr="00823F7A" w:rsidRDefault="00823F7A" w:rsidP="00823F7A">
            <w:pPr>
              <w:jc w:val="both"/>
            </w:pPr>
            <w:r w:rsidRPr="00823F7A">
              <w:t xml:space="preserve"> 1.2 Інвентаризація пам’яток історії</w:t>
            </w:r>
          </w:p>
          <w:p w:rsidR="00823F7A" w:rsidRPr="00823F7A" w:rsidRDefault="00823F7A" w:rsidP="00823F7A">
            <w:pPr>
              <w:jc w:val="center"/>
            </w:pPr>
          </w:p>
          <w:p w:rsidR="00823F7A" w:rsidRPr="00823F7A" w:rsidRDefault="00823F7A" w:rsidP="00823F7A">
            <w:pPr>
              <w:jc w:val="center"/>
            </w:pPr>
          </w:p>
        </w:tc>
        <w:tc>
          <w:tcPr>
            <w:tcW w:w="1054" w:type="dxa"/>
            <w:gridSpan w:val="2"/>
            <w:tcBorders>
              <w:left w:val="single" w:sz="4" w:space="0" w:color="auto"/>
              <w:bottom w:val="single" w:sz="4" w:space="0" w:color="auto"/>
              <w:right w:val="single" w:sz="4" w:space="0" w:color="auto"/>
            </w:tcBorders>
          </w:tcPr>
          <w:p w:rsidR="00823F7A" w:rsidRPr="00823F7A" w:rsidRDefault="00823F7A" w:rsidP="00823F7A">
            <w:pPr>
              <w:jc w:val="center"/>
              <w:rPr>
                <w:b/>
              </w:rPr>
            </w:pPr>
            <w:r w:rsidRPr="00823F7A">
              <w:t>2021 – 2023 рр.</w:t>
            </w:r>
          </w:p>
        </w:tc>
        <w:tc>
          <w:tcPr>
            <w:tcW w:w="2410" w:type="dxa"/>
            <w:tcBorders>
              <w:left w:val="single" w:sz="4" w:space="0" w:color="auto"/>
              <w:bottom w:val="single" w:sz="4" w:space="0" w:color="auto"/>
            </w:tcBorders>
          </w:tcPr>
          <w:p w:rsidR="00823F7A" w:rsidRPr="00823F7A" w:rsidRDefault="00823F7A" w:rsidP="00823F7A">
            <w:pPr>
              <w:jc w:val="center"/>
              <w:rPr>
                <w:b/>
              </w:rPr>
            </w:pPr>
            <w:r w:rsidRPr="00823F7A">
              <w:t xml:space="preserve">Департамент культури </w:t>
            </w:r>
            <w:proofErr w:type="spellStart"/>
            <w:r w:rsidRPr="00823F7A">
              <w:t>облдерж</w:t>
            </w:r>
            <w:proofErr w:type="spellEnd"/>
            <w:r w:rsidRPr="00823F7A">
              <w:t>-адміністрації, органи місцевого самоврядування</w:t>
            </w:r>
          </w:p>
        </w:tc>
        <w:tc>
          <w:tcPr>
            <w:tcW w:w="1324" w:type="dxa"/>
            <w:tcBorders>
              <w:bottom w:val="single" w:sz="4" w:space="0" w:color="auto"/>
            </w:tcBorders>
          </w:tcPr>
          <w:p w:rsidR="00823F7A" w:rsidRPr="00823F7A" w:rsidRDefault="00823F7A" w:rsidP="00823F7A">
            <w:pPr>
              <w:jc w:val="center"/>
              <w:rPr>
                <w:b/>
                <w:bCs/>
              </w:rPr>
            </w:pPr>
            <w:r w:rsidRPr="00823F7A">
              <w:t>Обласний бюджет</w:t>
            </w:r>
          </w:p>
        </w:tc>
        <w:tc>
          <w:tcPr>
            <w:tcW w:w="1205" w:type="dxa"/>
            <w:tcBorders>
              <w:bottom w:val="single" w:sz="4" w:space="0" w:color="auto"/>
              <w:right w:val="single" w:sz="4" w:space="0" w:color="auto"/>
            </w:tcBorders>
          </w:tcPr>
          <w:p w:rsidR="00823F7A" w:rsidRPr="00823F7A" w:rsidRDefault="00823F7A" w:rsidP="00823F7A">
            <w:pPr>
              <w:jc w:val="center"/>
            </w:pPr>
            <w:r w:rsidRPr="00823F7A">
              <w:t>25,0</w:t>
            </w:r>
          </w:p>
        </w:tc>
        <w:tc>
          <w:tcPr>
            <w:tcW w:w="1161" w:type="dxa"/>
            <w:tcBorders>
              <w:left w:val="single" w:sz="4" w:space="0" w:color="auto"/>
              <w:bottom w:val="single" w:sz="4" w:space="0" w:color="auto"/>
              <w:right w:val="single" w:sz="4" w:space="0" w:color="auto"/>
            </w:tcBorders>
          </w:tcPr>
          <w:p w:rsidR="00823F7A" w:rsidRPr="00823F7A" w:rsidRDefault="00823F7A" w:rsidP="00823F7A">
            <w:pPr>
              <w:jc w:val="center"/>
              <w:rPr>
                <w:bCs/>
              </w:rPr>
            </w:pPr>
            <w:r w:rsidRPr="00823F7A">
              <w:rPr>
                <w:bCs/>
              </w:rPr>
              <w:t>50,0</w:t>
            </w:r>
          </w:p>
        </w:tc>
        <w:tc>
          <w:tcPr>
            <w:tcW w:w="1160" w:type="dxa"/>
            <w:tcBorders>
              <w:left w:val="single" w:sz="4" w:space="0" w:color="auto"/>
              <w:bottom w:val="single" w:sz="4" w:space="0" w:color="auto"/>
            </w:tcBorders>
          </w:tcPr>
          <w:p w:rsidR="00823F7A" w:rsidRPr="00823F7A" w:rsidRDefault="00823F7A" w:rsidP="00823F7A">
            <w:pPr>
              <w:jc w:val="center"/>
              <w:rPr>
                <w:bCs/>
              </w:rPr>
            </w:pPr>
            <w:r w:rsidRPr="00823F7A">
              <w:rPr>
                <w:bCs/>
              </w:rPr>
              <w:t>50,0</w:t>
            </w:r>
          </w:p>
        </w:tc>
        <w:tc>
          <w:tcPr>
            <w:tcW w:w="2405" w:type="dxa"/>
            <w:vMerge/>
            <w:tcBorders>
              <w:right w:val="single" w:sz="4" w:space="0" w:color="auto"/>
            </w:tcBorders>
          </w:tcPr>
          <w:p w:rsidR="00823F7A" w:rsidRPr="00823F7A" w:rsidRDefault="00823F7A" w:rsidP="00823F7A">
            <w:pPr>
              <w:jc w:val="center"/>
            </w:pPr>
          </w:p>
        </w:tc>
      </w:tr>
      <w:tr w:rsidR="00823F7A" w:rsidRPr="00823F7A" w:rsidTr="00F24B3B">
        <w:trPr>
          <w:trHeight w:val="1661"/>
        </w:trPr>
        <w:tc>
          <w:tcPr>
            <w:tcW w:w="2591" w:type="dxa"/>
            <w:vMerge/>
          </w:tcPr>
          <w:p w:rsidR="00823F7A" w:rsidRPr="00823F7A" w:rsidRDefault="00823F7A" w:rsidP="00823F7A">
            <w:pPr>
              <w:jc w:val="center"/>
              <w:rPr>
                <w:b/>
                <w:bCs/>
                <w:i/>
              </w:rPr>
            </w:pPr>
          </w:p>
        </w:tc>
        <w:tc>
          <w:tcPr>
            <w:tcW w:w="3018" w:type="dxa"/>
            <w:tcBorders>
              <w:bottom w:val="single" w:sz="4" w:space="0" w:color="auto"/>
              <w:right w:val="single" w:sz="4" w:space="0" w:color="auto"/>
            </w:tcBorders>
          </w:tcPr>
          <w:p w:rsidR="00823F7A" w:rsidRPr="00823F7A" w:rsidRDefault="00823F7A" w:rsidP="00823F7A">
            <w:r w:rsidRPr="00823F7A">
              <w:t>1.3  Інвентаризація пам’яток архітектури і містобудування</w:t>
            </w:r>
          </w:p>
        </w:tc>
        <w:tc>
          <w:tcPr>
            <w:tcW w:w="1054" w:type="dxa"/>
            <w:gridSpan w:val="2"/>
            <w:tcBorders>
              <w:left w:val="single" w:sz="4" w:space="0" w:color="auto"/>
              <w:bottom w:val="single" w:sz="4" w:space="0" w:color="auto"/>
              <w:right w:val="single" w:sz="4" w:space="0" w:color="auto"/>
            </w:tcBorders>
          </w:tcPr>
          <w:p w:rsidR="00823F7A" w:rsidRPr="00823F7A" w:rsidRDefault="00823F7A" w:rsidP="00823F7A">
            <w:pPr>
              <w:jc w:val="center"/>
            </w:pPr>
          </w:p>
          <w:p w:rsidR="00823F7A" w:rsidRPr="00823F7A" w:rsidRDefault="00823F7A" w:rsidP="00823F7A">
            <w:pPr>
              <w:jc w:val="center"/>
            </w:pPr>
          </w:p>
          <w:p w:rsidR="00823F7A" w:rsidRPr="00823F7A" w:rsidRDefault="00823F7A" w:rsidP="00823F7A">
            <w:pPr>
              <w:jc w:val="center"/>
              <w:rPr>
                <w:b/>
              </w:rPr>
            </w:pPr>
            <w:r w:rsidRPr="00823F7A">
              <w:t>2021 – 2023 рр.</w:t>
            </w:r>
          </w:p>
        </w:tc>
        <w:tc>
          <w:tcPr>
            <w:tcW w:w="2410" w:type="dxa"/>
            <w:tcBorders>
              <w:left w:val="single" w:sz="4" w:space="0" w:color="auto"/>
              <w:bottom w:val="single" w:sz="4" w:space="0" w:color="auto"/>
            </w:tcBorders>
          </w:tcPr>
          <w:p w:rsidR="00823F7A" w:rsidRPr="00823F7A" w:rsidRDefault="00823F7A" w:rsidP="00823F7A">
            <w:pPr>
              <w:jc w:val="center"/>
            </w:pPr>
            <w:r w:rsidRPr="00823F7A">
              <w:t xml:space="preserve">Департамент культури </w:t>
            </w:r>
            <w:proofErr w:type="spellStart"/>
            <w:r w:rsidR="00232F73" w:rsidRPr="00823F7A">
              <w:t>облдерж</w:t>
            </w:r>
            <w:proofErr w:type="spellEnd"/>
            <w:r w:rsidR="00232F73">
              <w:t>-</w:t>
            </w:r>
            <w:r w:rsidR="00232F73" w:rsidRPr="00823F7A">
              <w:t>адміністрації</w:t>
            </w:r>
            <w:r w:rsidRPr="00823F7A">
              <w:t>,</w:t>
            </w:r>
          </w:p>
          <w:p w:rsidR="00823F7A" w:rsidRPr="00823F7A" w:rsidRDefault="00823F7A" w:rsidP="00823F7A">
            <w:pPr>
              <w:jc w:val="center"/>
              <w:rPr>
                <w:b/>
              </w:rPr>
            </w:pPr>
            <w:r w:rsidRPr="00823F7A">
              <w:t>комунальні заклади та установи культури</w:t>
            </w:r>
          </w:p>
        </w:tc>
        <w:tc>
          <w:tcPr>
            <w:tcW w:w="1324" w:type="dxa"/>
            <w:tcBorders>
              <w:bottom w:val="single" w:sz="4" w:space="0" w:color="auto"/>
            </w:tcBorders>
          </w:tcPr>
          <w:p w:rsidR="00823F7A" w:rsidRPr="00823F7A" w:rsidRDefault="00823F7A" w:rsidP="00823F7A">
            <w:pPr>
              <w:jc w:val="center"/>
            </w:pPr>
            <w:r w:rsidRPr="00823F7A">
              <w:t>Обласний бюджет</w:t>
            </w:r>
          </w:p>
          <w:p w:rsidR="00823F7A" w:rsidRPr="00823F7A" w:rsidRDefault="00823F7A" w:rsidP="00823F7A">
            <w:pPr>
              <w:jc w:val="center"/>
            </w:pPr>
          </w:p>
          <w:p w:rsidR="00823F7A" w:rsidRPr="00823F7A" w:rsidRDefault="00823F7A" w:rsidP="00823F7A">
            <w:pPr>
              <w:jc w:val="center"/>
            </w:pPr>
          </w:p>
          <w:p w:rsidR="00823F7A" w:rsidRPr="00823F7A" w:rsidRDefault="00823F7A" w:rsidP="00823F7A">
            <w:pPr>
              <w:rPr>
                <w:b/>
                <w:bCs/>
              </w:rPr>
            </w:pPr>
          </w:p>
        </w:tc>
        <w:tc>
          <w:tcPr>
            <w:tcW w:w="1205" w:type="dxa"/>
            <w:tcBorders>
              <w:bottom w:val="single" w:sz="4" w:space="0" w:color="auto"/>
              <w:right w:val="single" w:sz="4" w:space="0" w:color="auto"/>
            </w:tcBorders>
          </w:tcPr>
          <w:p w:rsidR="00823F7A" w:rsidRPr="00823F7A" w:rsidRDefault="00823F7A" w:rsidP="00823F7A">
            <w:pPr>
              <w:jc w:val="center"/>
            </w:pPr>
            <w:r w:rsidRPr="00823F7A">
              <w:t>50,0</w:t>
            </w:r>
          </w:p>
          <w:p w:rsidR="00823F7A" w:rsidRPr="00823F7A" w:rsidRDefault="00823F7A" w:rsidP="00823F7A">
            <w:pPr>
              <w:jc w:val="center"/>
            </w:pPr>
          </w:p>
          <w:p w:rsidR="00823F7A" w:rsidRPr="00823F7A" w:rsidRDefault="00823F7A" w:rsidP="00823F7A"/>
        </w:tc>
        <w:tc>
          <w:tcPr>
            <w:tcW w:w="1161" w:type="dxa"/>
            <w:tcBorders>
              <w:left w:val="single" w:sz="4" w:space="0" w:color="auto"/>
              <w:bottom w:val="single" w:sz="4" w:space="0" w:color="auto"/>
              <w:right w:val="single" w:sz="4" w:space="0" w:color="auto"/>
            </w:tcBorders>
          </w:tcPr>
          <w:p w:rsidR="00823F7A" w:rsidRPr="00823F7A" w:rsidRDefault="00823F7A" w:rsidP="00823F7A">
            <w:pPr>
              <w:jc w:val="center"/>
              <w:rPr>
                <w:bCs/>
              </w:rPr>
            </w:pPr>
            <w:r w:rsidRPr="00823F7A">
              <w:rPr>
                <w:bCs/>
              </w:rPr>
              <w:t>150,0</w:t>
            </w:r>
          </w:p>
        </w:tc>
        <w:tc>
          <w:tcPr>
            <w:tcW w:w="1160" w:type="dxa"/>
            <w:tcBorders>
              <w:left w:val="single" w:sz="4" w:space="0" w:color="auto"/>
              <w:bottom w:val="single" w:sz="4" w:space="0" w:color="auto"/>
            </w:tcBorders>
          </w:tcPr>
          <w:p w:rsidR="00823F7A" w:rsidRPr="00823F7A" w:rsidRDefault="00823F7A" w:rsidP="00823F7A">
            <w:pPr>
              <w:jc w:val="center"/>
              <w:rPr>
                <w:bCs/>
              </w:rPr>
            </w:pPr>
            <w:r w:rsidRPr="00823F7A">
              <w:rPr>
                <w:bCs/>
              </w:rPr>
              <w:t>150,0</w:t>
            </w:r>
          </w:p>
        </w:tc>
        <w:tc>
          <w:tcPr>
            <w:tcW w:w="2405" w:type="dxa"/>
            <w:vMerge/>
            <w:tcBorders>
              <w:bottom w:val="single" w:sz="4" w:space="0" w:color="auto"/>
              <w:right w:val="single" w:sz="4" w:space="0" w:color="auto"/>
            </w:tcBorders>
          </w:tcPr>
          <w:p w:rsidR="00823F7A" w:rsidRPr="00823F7A" w:rsidRDefault="00823F7A" w:rsidP="00823F7A">
            <w:pPr>
              <w:jc w:val="center"/>
              <w:rPr>
                <w:bCs/>
                <w:i/>
              </w:rPr>
            </w:pPr>
          </w:p>
        </w:tc>
      </w:tr>
      <w:tr w:rsidR="00823F7A" w:rsidRPr="00823F7A" w:rsidTr="00F24B3B">
        <w:trPr>
          <w:trHeight w:val="368"/>
        </w:trPr>
        <w:tc>
          <w:tcPr>
            <w:tcW w:w="2591" w:type="dxa"/>
            <w:vMerge/>
          </w:tcPr>
          <w:p w:rsidR="00823F7A" w:rsidRPr="00823F7A" w:rsidRDefault="00823F7A" w:rsidP="00823F7A">
            <w:pPr>
              <w:jc w:val="center"/>
              <w:rPr>
                <w:b/>
                <w:bCs/>
                <w:i/>
              </w:rPr>
            </w:pPr>
          </w:p>
        </w:tc>
        <w:tc>
          <w:tcPr>
            <w:tcW w:w="3018" w:type="dxa"/>
            <w:tcBorders>
              <w:top w:val="single" w:sz="4" w:space="0" w:color="auto"/>
              <w:right w:val="single" w:sz="4" w:space="0" w:color="auto"/>
            </w:tcBorders>
          </w:tcPr>
          <w:p w:rsidR="00823F7A" w:rsidRPr="00823F7A" w:rsidRDefault="00823F7A" w:rsidP="00823F7A">
            <w:r w:rsidRPr="00823F7A">
              <w:t>1.4 Смарт-рішення для пам’яток</w:t>
            </w:r>
          </w:p>
        </w:tc>
        <w:tc>
          <w:tcPr>
            <w:tcW w:w="1054" w:type="dxa"/>
            <w:gridSpan w:val="2"/>
            <w:tcBorders>
              <w:top w:val="single" w:sz="4" w:space="0" w:color="auto"/>
              <w:left w:val="single" w:sz="4" w:space="0" w:color="auto"/>
              <w:right w:val="single" w:sz="4" w:space="0" w:color="auto"/>
            </w:tcBorders>
          </w:tcPr>
          <w:p w:rsidR="00823F7A" w:rsidRPr="00823F7A" w:rsidRDefault="00823F7A" w:rsidP="00823F7A">
            <w:pPr>
              <w:jc w:val="center"/>
            </w:pPr>
            <w:r w:rsidRPr="00823F7A">
              <w:t>2021 – 2023 рр.</w:t>
            </w:r>
          </w:p>
        </w:tc>
        <w:tc>
          <w:tcPr>
            <w:tcW w:w="2410" w:type="dxa"/>
            <w:tcBorders>
              <w:top w:val="single" w:sz="4" w:space="0" w:color="auto"/>
              <w:left w:val="single" w:sz="4" w:space="0" w:color="auto"/>
            </w:tcBorders>
          </w:tcPr>
          <w:p w:rsidR="00823F7A" w:rsidRPr="00823F7A" w:rsidRDefault="00823F7A" w:rsidP="00823F7A">
            <w:pPr>
              <w:jc w:val="center"/>
            </w:pPr>
            <w:r w:rsidRPr="00823F7A">
              <w:t xml:space="preserve">Департамент культури </w:t>
            </w:r>
            <w:proofErr w:type="spellStart"/>
            <w:r w:rsidRPr="00823F7A">
              <w:t>облдерж</w:t>
            </w:r>
            <w:proofErr w:type="spellEnd"/>
            <w:r w:rsidRPr="00823F7A">
              <w:t>-а</w:t>
            </w:r>
            <w:r w:rsidR="00232F73">
              <w:t>д</w:t>
            </w:r>
            <w:r w:rsidRPr="00823F7A">
              <w:t>міністрації, комунальні заклади та установи культури</w:t>
            </w:r>
          </w:p>
        </w:tc>
        <w:tc>
          <w:tcPr>
            <w:tcW w:w="1324" w:type="dxa"/>
          </w:tcPr>
          <w:p w:rsidR="00823F7A" w:rsidRPr="00823F7A" w:rsidRDefault="00823F7A" w:rsidP="00823F7A">
            <w:pPr>
              <w:jc w:val="center"/>
              <w:rPr>
                <w:i/>
              </w:rPr>
            </w:pPr>
            <w:r w:rsidRPr="00823F7A">
              <w:t>Обласний бюджет</w:t>
            </w:r>
          </w:p>
        </w:tc>
        <w:tc>
          <w:tcPr>
            <w:tcW w:w="1205" w:type="dxa"/>
            <w:tcBorders>
              <w:right w:val="single" w:sz="4" w:space="0" w:color="auto"/>
            </w:tcBorders>
          </w:tcPr>
          <w:p w:rsidR="00823F7A" w:rsidRPr="00823F7A" w:rsidRDefault="00823F7A" w:rsidP="00823F7A">
            <w:pPr>
              <w:jc w:val="center"/>
            </w:pPr>
            <w:r w:rsidRPr="00823F7A">
              <w:t>100,0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100,0</w:t>
            </w:r>
          </w:p>
        </w:tc>
        <w:tc>
          <w:tcPr>
            <w:tcW w:w="1160" w:type="dxa"/>
            <w:tcBorders>
              <w:left w:val="single" w:sz="4" w:space="0" w:color="auto"/>
            </w:tcBorders>
          </w:tcPr>
          <w:p w:rsidR="00823F7A" w:rsidRPr="00823F7A" w:rsidRDefault="00823F7A" w:rsidP="00823F7A">
            <w:pPr>
              <w:jc w:val="center"/>
              <w:rPr>
                <w:bCs/>
              </w:rPr>
            </w:pPr>
            <w:r w:rsidRPr="00823F7A">
              <w:rPr>
                <w:bCs/>
              </w:rPr>
              <w:t>100,0</w:t>
            </w:r>
          </w:p>
        </w:tc>
        <w:tc>
          <w:tcPr>
            <w:tcW w:w="2405" w:type="dxa"/>
            <w:vMerge/>
            <w:tcBorders>
              <w:right w:val="single" w:sz="4" w:space="0" w:color="auto"/>
            </w:tcBorders>
          </w:tcPr>
          <w:p w:rsidR="00823F7A" w:rsidRPr="00823F7A" w:rsidRDefault="00823F7A" w:rsidP="00823F7A">
            <w:pPr>
              <w:jc w:val="center"/>
              <w:rPr>
                <w:bCs/>
                <w:i/>
              </w:rPr>
            </w:pPr>
          </w:p>
        </w:tc>
      </w:tr>
      <w:tr w:rsidR="00823F7A" w:rsidRPr="00823F7A" w:rsidTr="00F24B3B">
        <w:trPr>
          <w:trHeight w:val="368"/>
        </w:trPr>
        <w:tc>
          <w:tcPr>
            <w:tcW w:w="9073" w:type="dxa"/>
            <w:gridSpan w:val="5"/>
            <w:hideMark/>
          </w:tcPr>
          <w:p w:rsidR="00823F7A" w:rsidRPr="00823F7A" w:rsidRDefault="00823F7A" w:rsidP="00823F7A">
            <w:pPr>
              <w:jc w:val="center"/>
            </w:pPr>
            <w:r w:rsidRPr="00823F7A">
              <w:rPr>
                <w:b/>
              </w:rPr>
              <w:t>ВСЬОГО</w:t>
            </w:r>
            <w:r w:rsidRPr="00823F7A">
              <w:rPr>
                <w:b/>
                <w:bCs/>
              </w:rPr>
              <w:t>:</w:t>
            </w:r>
          </w:p>
        </w:tc>
        <w:tc>
          <w:tcPr>
            <w:tcW w:w="1324" w:type="dxa"/>
            <w:hideMark/>
          </w:tcPr>
          <w:p w:rsidR="00823F7A" w:rsidRPr="00823F7A" w:rsidRDefault="00823F7A" w:rsidP="00823F7A">
            <w:pPr>
              <w:jc w:val="center"/>
            </w:pPr>
            <w:r w:rsidRPr="00823F7A">
              <w:rPr>
                <w:b/>
                <w:bCs/>
              </w:rPr>
              <w:t>Обласний бюджет</w:t>
            </w:r>
          </w:p>
        </w:tc>
        <w:tc>
          <w:tcPr>
            <w:tcW w:w="1205" w:type="dxa"/>
            <w:tcBorders>
              <w:right w:val="single" w:sz="4" w:space="0" w:color="auto"/>
            </w:tcBorders>
          </w:tcPr>
          <w:p w:rsidR="00823F7A" w:rsidRPr="00823F7A" w:rsidRDefault="00823F7A" w:rsidP="00823F7A">
            <w:pPr>
              <w:jc w:val="center"/>
              <w:rPr>
                <w:b/>
              </w:rPr>
            </w:pPr>
            <w:r w:rsidRPr="00823F7A">
              <w:rPr>
                <w:b/>
              </w:rPr>
              <w:t>200,0</w:t>
            </w:r>
          </w:p>
        </w:tc>
        <w:tc>
          <w:tcPr>
            <w:tcW w:w="1161" w:type="dxa"/>
            <w:tcBorders>
              <w:left w:val="single" w:sz="4" w:space="0" w:color="auto"/>
              <w:right w:val="single" w:sz="4" w:space="0" w:color="auto"/>
            </w:tcBorders>
          </w:tcPr>
          <w:p w:rsidR="00823F7A" w:rsidRPr="00823F7A" w:rsidRDefault="00823F7A" w:rsidP="00823F7A">
            <w:pPr>
              <w:jc w:val="center"/>
              <w:rPr>
                <w:b/>
                <w:bCs/>
              </w:rPr>
            </w:pPr>
            <w:r w:rsidRPr="00823F7A">
              <w:rPr>
                <w:b/>
                <w:bCs/>
              </w:rPr>
              <w:t>350,0</w:t>
            </w:r>
          </w:p>
        </w:tc>
        <w:tc>
          <w:tcPr>
            <w:tcW w:w="1160" w:type="dxa"/>
            <w:tcBorders>
              <w:left w:val="single" w:sz="4" w:space="0" w:color="auto"/>
            </w:tcBorders>
          </w:tcPr>
          <w:p w:rsidR="00823F7A" w:rsidRPr="00823F7A" w:rsidRDefault="00823F7A" w:rsidP="00823F7A">
            <w:pPr>
              <w:jc w:val="center"/>
              <w:rPr>
                <w:b/>
                <w:bCs/>
              </w:rPr>
            </w:pPr>
            <w:r w:rsidRPr="00823F7A">
              <w:rPr>
                <w:b/>
                <w:bCs/>
              </w:rPr>
              <w:t>350,0</w:t>
            </w:r>
          </w:p>
        </w:tc>
        <w:tc>
          <w:tcPr>
            <w:tcW w:w="2405" w:type="dxa"/>
            <w:hideMark/>
          </w:tcPr>
          <w:p w:rsidR="00823F7A" w:rsidRPr="00823F7A" w:rsidRDefault="00823F7A" w:rsidP="00823F7A">
            <w:pPr>
              <w:jc w:val="center"/>
            </w:pPr>
          </w:p>
        </w:tc>
      </w:tr>
      <w:tr w:rsidR="00823F7A" w:rsidRPr="00823F7A" w:rsidTr="00F24B3B">
        <w:trPr>
          <w:trHeight w:val="368"/>
        </w:trPr>
        <w:tc>
          <w:tcPr>
            <w:tcW w:w="2591" w:type="dxa"/>
            <w:tcBorders>
              <w:right w:val="single" w:sz="4" w:space="0" w:color="auto"/>
            </w:tcBorders>
            <w:hideMark/>
          </w:tcPr>
          <w:p w:rsidR="00823F7A" w:rsidRPr="00823F7A" w:rsidRDefault="00823F7A" w:rsidP="00823F7A">
            <w:pPr>
              <w:jc w:val="center"/>
              <w:rPr>
                <w:b/>
              </w:rPr>
            </w:pPr>
            <w:r w:rsidRPr="00823F7A">
              <w:rPr>
                <w:b/>
                <w:bCs/>
              </w:rPr>
              <w:t>2. Створення архіву даних про об’єкти культурної спадщини</w:t>
            </w:r>
          </w:p>
        </w:tc>
        <w:tc>
          <w:tcPr>
            <w:tcW w:w="3066" w:type="dxa"/>
            <w:gridSpan w:val="2"/>
          </w:tcPr>
          <w:p w:rsidR="00823F7A" w:rsidRPr="00823F7A" w:rsidRDefault="00823F7A" w:rsidP="001B5FFE">
            <w:pPr>
              <w:jc w:val="both"/>
              <w:rPr>
                <w:color w:val="121117"/>
              </w:rPr>
            </w:pPr>
            <w:r w:rsidRPr="00823F7A">
              <w:rPr>
                <w:bCs/>
              </w:rPr>
              <w:t xml:space="preserve">2.1. </w:t>
            </w:r>
            <w:r w:rsidRPr="00823F7A">
              <w:t>Забезпечення організації і проведення професійної фотозйомки знакових об’єктів культурної спадщини</w:t>
            </w:r>
          </w:p>
        </w:tc>
        <w:tc>
          <w:tcPr>
            <w:tcW w:w="1006" w:type="dxa"/>
          </w:tcPr>
          <w:p w:rsidR="00823F7A" w:rsidRPr="00823F7A" w:rsidRDefault="00823F7A" w:rsidP="00823F7A">
            <w:pPr>
              <w:jc w:val="center"/>
            </w:pPr>
            <w:r w:rsidRPr="00823F7A">
              <w:t>2021 – 2023 рр.</w:t>
            </w:r>
          </w:p>
        </w:tc>
        <w:tc>
          <w:tcPr>
            <w:tcW w:w="2410" w:type="dxa"/>
          </w:tcPr>
          <w:p w:rsidR="00823F7A" w:rsidRPr="00823F7A" w:rsidRDefault="00823F7A" w:rsidP="00823F7A">
            <w:pPr>
              <w:jc w:val="center"/>
            </w:pPr>
            <w:r w:rsidRPr="00823F7A">
              <w:t xml:space="preserve">Департамент культури </w:t>
            </w:r>
            <w:proofErr w:type="spellStart"/>
            <w:r w:rsidRPr="00823F7A">
              <w:t>облдерж</w:t>
            </w:r>
            <w:proofErr w:type="spellEnd"/>
            <w:r w:rsidRPr="00823F7A">
              <w:t xml:space="preserve">-адміністрації, структурні підрозділи </w:t>
            </w:r>
            <w:proofErr w:type="spellStart"/>
            <w:r w:rsidRPr="00823F7A">
              <w:t>облдерж</w:t>
            </w:r>
            <w:proofErr w:type="spellEnd"/>
            <w:r w:rsidRPr="00823F7A">
              <w:t>-адміністрації, обласні заклади культури і мистецтва</w:t>
            </w:r>
          </w:p>
        </w:tc>
        <w:tc>
          <w:tcPr>
            <w:tcW w:w="1324" w:type="dxa"/>
          </w:tcPr>
          <w:p w:rsidR="00823F7A" w:rsidRPr="00823F7A" w:rsidRDefault="00823F7A" w:rsidP="00823F7A">
            <w:pPr>
              <w:jc w:val="center"/>
            </w:pPr>
            <w:r w:rsidRPr="00823F7A">
              <w:t>Обласний бюджет</w:t>
            </w:r>
          </w:p>
        </w:tc>
        <w:tc>
          <w:tcPr>
            <w:tcW w:w="1205" w:type="dxa"/>
            <w:tcBorders>
              <w:right w:val="single" w:sz="4" w:space="0" w:color="auto"/>
            </w:tcBorders>
          </w:tcPr>
          <w:p w:rsidR="00823F7A" w:rsidRPr="00823F7A" w:rsidRDefault="00823F7A" w:rsidP="00823F7A">
            <w:pPr>
              <w:jc w:val="center"/>
              <w:rPr>
                <w:bCs/>
              </w:rPr>
            </w:pPr>
            <w:r w:rsidRPr="00823F7A">
              <w:t>50,0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75,0</w:t>
            </w:r>
          </w:p>
        </w:tc>
        <w:tc>
          <w:tcPr>
            <w:tcW w:w="1160" w:type="dxa"/>
            <w:tcBorders>
              <w:left w:val="single" w:sz="4" w:space="0" w:color="auto"/>
            </w:tcBorders>
          </w:tcPr>
          <w:p w:rsidR="00823F7A" w:rsidRPr="00823F7A" w:rsidRDefault="00823F7A" w:rsidP="00823F7A">
            <w:pPr>
              <w:jc w:val="center"/>
              <w:rPr>
                <w:bCs/>
              </w:rPr>
            </w:pPr>
            <w:r w:rsidRPr="00823F7A">
              <w:rPr>
                <w:bCs/>
              </w:rPr>
              <w:t>75,0</w:t>
            </w:r>
          </w:p>
        </w:tc>
        <w:tc>
          <w:tcPr>
            <w:tcW w:w="2405" w:type="dxa"/>
            <w:vMerge w:val="restart"/>
            <w:hideMark/>
          </w:tcPr>
          <w:p w:rsidR="00823F7A" w:rsidRPr="00823F7A" w:rsidRDefault="00823F7A" w:rsidP="001B5FFE">
            <w:pPr>
              <w:jc w:val="center"/>
            </w:pPr>
            <w:r w:rsidRPr="00823F7A">
              <w:t>Створено архів матеріалів, які можуть бути використані для промоції об’єктів культурної спадщини, пошуку с</w:t>
            </w:r>
            <w:r w:rsidR="001B5FFE">
              <w:t>м</w:t>
            </w:r>
            <w:r w:rsidRPr="00823F7A">
              <w:t>арт-рішень та підготовки грантових заявок та пропозицій, пошуку позабюджетних джерел фінансування</w:t>
            </w:r>
          </w:p>
        </w:tc>
      </w:tr>
      <w:tr w:rsidR="00823F7A" w:rsidRPr="00823F7A" w:rsidTr="00F24B3B">
        <w:trPr>
          <w:trHeight w:val="368"/>
        </w:trPr>
        <w:tc>
          <w:tcPr>
            <w:tcW w:w="2591" w:type="dxa"/>
            <w:tcBorders>
              <w:right w:val="single" w:sz="4" w:space="0" w:color="auto"/>
            </w:tcBorders>
            <w:hideMark/>
          </w:tcPr>
          <w:p w:rsidR="00823F7A" w:rsidRPr="00823F7A" w:rsidRDefault="00823F7A" w:rsidP="00823F7A">
            <w:pPr>
              <w:jc w:val="center"/>
              <w:rPr>
                <w:b/>
                <w:bCs/>
              </w:rPr>
            </w:pPr>
          </w:p>
        </w:tc>
        <w:tc>
          <w:tcPr>
            <w:tcW w:w="3066" w:type="dxa"/>
            <w:gridSpan w:val="2"/>
          </w:tcPr>
          <w:p w:rsidR="00823F7A" w:rsidRPr="00823F7A" w:rsidRDefault="00823F7A" w:rsidP="001B5FFE">
            <w:pPr>
              <w:jc w:val="both"/>
              <w:rPr>
                <w:bCs/>
              </w:rPr>
            </w:pPr>
            <w:r w:rsidRPr="00823F7A">
              <w:rPr>
                <w:bCs/>
              </w:rPr>
              <w:t xml:space="preserve">2.2. </w:t>
            </w:r>
            <w:r w:rsidRPr="00823F7A">
              <w:t>Забезпечення організації і проведення професійної відео-зйомки знакових об’єктів культурної спадщини</w:t>
            </w:r>
          </w:p>
        </w:tc>
        <w:tc>
          <w:tcPr>
            <w:tcW w:w="1006" w:type="dxa"/>
          </w:tcPr>
          <w:p w:rsidR="00823F7A" w:rsidRPr="00823F7A" w:rsidRDefault="00823F7A" w:rsidP="00823F7A">
            <w:pPr>
              <w:jc w:val="center"/>
            </w:pPr>
            <w:r w:rsidRPr="00823F7A">
              <w:t>2021-2023 рр.</w:t>
            </w:r>
          </w:p>
        </w:tc>
        <w:tc>
          <w:tcPr>
            <w:tcW w:w="2410" w:type="dxa"/>
          </w:tcPr>
          <w:p w:rsidR="00823F7A" w:rsidRPr="00823F7A" w:rsidRDefault="00823F7A" w:rsidP="00823F7A">
            <w:pPr>
              <w:jc w:val="center"/>
            </w:pPr>
            <w:r w:rsidRPr="00823F7A">
              <w:t xml:space="preserve">Департамент культури </w:t>
            </w:r>
            <w:proofErr w:type="spellStart"/>
            <w:r w:rsidRPr="00823F7A">
              <w:t>облдерж</w:t>
            </w:r>
            <w:proofErr w:type="spellEnd"/>
            <w:r w:rsidRPr="00823F7A">
              <w:t xml:space="preserve">-адміністрації, структурні підрозділи </w:t>
            </w:r>
            <w:proofErr w:type="spellStart"/>
            <w:r w:rsidRPr="00823F7A">
              <w:t>облдерж</w:t>
            </w:r>
            <w:proofErr w:type="spellEnd"/>
            <w:r w:rsidRPr="00823F7A">
              <w:t>-адміністрації, обласні заклади культури і мистецтва</w:t>
            </w:r>
          </w:p>
        </w:tc>
        <w:tc>
          <w:tcPr>
            <w:tcW w:w="1324" w:type="dxa"/>
          </w:tcPr>
          <w:p w:rsidR="00823F7A" w:rsidRPr="00823F7A" w:rsidRDefault="00823F7A" w:rsidP="00823F7A">
            <w:pPr>
              <w:jc w:val="center"/>
            </w:pPr>
            <w:r w:rsidRPr="00823F7A">
              <w:t>Обласний бюджет</w:t>
            </w:r>
          </w:p>
        </w:tc>
        <w:tc>
          <w:tcPr>
            <w:tcW w:w="1205" w:type="dxa"/>
            <w:tcBorders>
              <w:right w:val="single" w:sz="4" w:space="0" w:color="auto"/>
            </w:tcBorders>
          </w:tcPr>
          <w:p w:rsidR="00823F7A" w:rsidRPr="00823F7A" w:rsidRDefault="00823F7A" w:rsidP="00823F7A">
            <w:pPr>
              <w:jc w:val="center"/>
            </w:pPr>
            <w:r w:rsidRPr="00823F7A">
              <w:t>50,0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75,0</w:t>
            </w:r>
          </w:p>
        </w:tc>
        <w:tc>
          <w:tcPr>
            <w:tcW w:w="1160" w:type="dxa"/>
            <w:tcBorders>
              <w:left w:val="single" w:sz="4" w:space="0" w:color="auto"/>
            </w:tcBorders>
          </w:tcPr>
          <w:p w:rsidR="00823F7A" w:rsidRPr="00823F7A" w:rsidRDefault="00823F7A" w:rsidP="00823F7A">
            <w:pPr>
              <w:jc w:val="center"/>
              <w:rPr>
                <w:bCs/>
              </w:rPr>
            </w:pPr>
            <w:r w:rsidRPr="00823F7A">
              <w:rPr>
                <w:bCs/>
              </w:rPr>
              <w:t>75,0</w:t>
            </w:r>
          </w:p>
        </w:tc>
        <w:tc>
          <w:tcPr>
            <w:tcW w:w="2405" w:type="dxa"/>
            <w:vMerge/>
            <w:hideMark/>
          </w:tcPr>
          <w:p w:rsidR="00823F7A" w:rsidRPr="00823F7A" w:rsidRDefault="00823F7A" w:rsidP="00823F7A">
            <w:pPr>
              <w:jc w:val="center"/>
            </w:pPr>
          </w:p>
        </w:tc>
      </w:tr>
      <w:tr w:rsidR="00823F7A" w:rsidRPr="00823F7A" w:rsidTr="00F24B3B">
        <w:trPr>
          <w:trHeight w:val="368"/>
        </w:trPr>
        <w:tc>
          <w:tcPr>
            <w:tcW w:w="9073" w:type="dxa"/>
            <w:gridSpan w:val="5"/>
            <w:hideMark/>
          </w:tcPr>
          <w:p w:rsidR="00823F7A" w:rsidRPr="00823F7A" w:rsidRDefault="00823F7A" w:rsidP="00823F7A">
            <w:pPr>
              <w:jc w:val="center"/>
              <w:rPr>
                <w:b/>
              </w:rPr>
            </w:pPr>
            <w:r w:rsidRPr="00823F7A">
              <w:rPr>
                <w:b/>
              </w:rPr>
              <w:t>ВСЬОГО</w:t>
            </w:r>
            <w:r w:rsidRPr="00823F7A">
              <w:rPr>
                <w:b/>
                <w:bCs/>
              </w:rPr>
              <w:t>:</w:t>
            </w:r>
          </w:p>
        </w:tc>
        <w:tc>
          <w:tcPr>
            <w:tcW w:w="1324" w:type="dxa"/>
            <w:hideMark/>
          </w:tcPr>
          <w:p w:rsidR="00823F7A" w:rsidRPr="00823F7A" w:rsidRDefault="00823F7A" w:rsidP="00823F7A">
            <w:pPr>
              <w:jc w:val="center"/>
              <w:rPr>
                <w:b/>
                <w:bCs/>
              </w:rPr>
            </w:pPr>
            <w:r w:rsidRPr="00823F7A">
              <w:rPr>
                <w:b/>
                <w:bCs/>
              </w:rPr>
              <w:t>Обласний бюджет</w:t>
            </w:r>
          </w:p>
        </w:tc>
        <w:tc>
          <w:tcPr>
            <w:tcW w:w="1205" w:type="dxa"/>
            <w:tcBorders>
              <w:right w:val="single" w:sz="4" w:space="0" w:color="auto"/>
            </w:tcBorders>
          </w:tcPr>
          <w:p w:rsidR="00823F7A" w:rsidRPr="00823F7A" w:rsidRDefault="00823F7A" w:rsidP="00823F7A">
            <w:pPr>
              <w:jc w:val="center"/>
              <w:rPr>
                <w:b/>
                <w:bCs/>
              </w:rPr>
            </w:pPr>
            <w:r w:rsidRPr="00823F7A">
              <w:rPr>
                <w:b/>
              </w:rPr>
              <w:t>100,0</w:t>
            </w:r>
          </w:p>
        </w:tc>
        <w:tc>
          <w:tcPr>
            <w:tcW w:w="1161" w:type="dxa"/>
            <w:tcBorders>
              <w:left w:val="single" w:sz="4" w:space="0" w:color="auto"/>
              <w:right w:val="single" w:sz="4" w:space="0" w:color="auto"/>
            </w:tcBorders>
          </w:tcPr>
          <w:p w:rsidR="00823F7A" w:rsidRPr="00823F7A" w:rsidRDefault="00823F7A" w:rsidP="00823F7A">
            <w:pPr>
              <w:jc w:val="center"/>
              <w:rPr>
                <w:b/>
                <w:bCs/>
              </w:rPr>
            </w:pPr>
            <w:r w:rsidRPr="00823F7A">
              <w:rPr>
                <w:b/>
                <w:bCs/>
              </w:rPr>
              <w:t>150,0</w:t>
            </w:r>
          </w:p>
        </w:tc>
        <w:tc>
          <w:tcPr>
            <w:tcW w:w="1160" w:type="dxa"/>
            <w:tcBorders>
              <w:left w:val="single" w:sz="4" w:space="0" w:color="auto"/>
            </w:tcBorders>
          </w:tcPr>
          <w:p w:rsidR="00823F7A" w:rsidRPr="00823F7A" w:rsidRDefault="00823F7A" w:rsidP="00823F7A">
            <w:pPr>
              <w:jc w:val="center"/>
              <w:rPr>
                <w:b/>
                <w:bCs/>
              </w:rPr>
            </w:pPr>
            <w:r w:rsidRPr="00823F7A">
              <w:rPr>
                <w:b/>
                <w:bCs/>
              </w:rPr>
              <w:t>150,0</w:t>
            </w:r>
          </w:p>
        </w:tc>
        <w:tc>
          <w:tcPr>
            <w:tcW w:w="2405" w:type="dxa"/>
            <w:hideMark/>
          </w:tcPr>
          <w:p w:rsidR="00823F7A" w:rsidRPr="00823F7A" w:rsidRDefault="00823F7A" w:rsidP="00823F7A">
            <w:pPr>
              <w:jc w:val="center"/>
            </w:pPr>
          </w:p>
        </w:tc>
      </w:tr>
      <w:tr w:rsidR="00823F7A" w:rsidRPr="00823F7A" w:rsidTr="00F24B3B">
        <w:trPr>
          <w:trHeight w:val="720"/>
        </w:trPr>
        <w:tc>
          <w:tcPr>
            <w:tcW w:w="2591" w:type="dxa"/>
            <w:vMerge w:val="restart"/>
            <w:tcBorders>
              <w:right w:val="single" w:sz="4" w:space="0" w:color="auto"/>
            </w:tcBorders>
            <w:hideMark/>
          </w:tcPr>
          <w:p w:rsidR="00823F7A" w:rsidRPr="00823F7A" w:rsidRDefault="00823F7A" w:rsidP="00823F7A">
            <w:pPr>
              <w:jc w:val="center"/>
              <w:rPr>
                <w:b/>
              </w:rPr>
            </w:pPr>
            <w:r w:rsidRPr="00823F7A">
              <w:rPr>
                <w:b/>
                <w:bCs/>
              </w:rPr>
              <w:t>3. Виготовлення облікової документації на об’єкти культурної спадщини</w:t>
            </w:r>
          </w:p>
        </w:tc>
        <w:tc>
          <w:tcPr>
            <w:tcW w:w="3066" w:type="dxa"/>
            <w:gridSpan w:val="2"/>
            <w:tcBorders>
              <w:right w:val="single" w:sz="4" w:space="0" w:color="auto"/>
            </w:tcBorders>
          </w:tcPr>
          <w:p w:rsidR="00823F7A" w:rsidRPr="00823F7A" w:rsidRDefault="00823F7A" w:rsidP="001B5FFE">
            <w:pPr>
              <w:jc w:val="both"/>
            </w:pPr>
            <w:r w:rsidRPr="00823F7A">
              <w:t>3.1.</w:t>
            </w:r>
            <w:r w:rsidR="001B5FFE">
              <w:t xml:space="preserve"> </w:t>
            </w:r>
            <w:r w:rsidRPr="00823F7A">
              <w:t>Виготовлення облікової документації на пам’ятки археології</w:t>
            </w:r>
          </w:p>
        </w:tc>
        <w:tc>
          <w:tcPr>
            <w:tcW w:w="1006" w:type="dxa"/>
            <w:tcBorders>
              <w:right w:val="single" w:sz="4" w:space="0" w:color="auto"/>
            </w:tcBorders>
          </w:tcPr>
          <w:p w:rsidR="00823F7A" w:rsidRPr="00823F7A" w:rsidRDefault="00823F7A" w:rsidP="00823F7A">
            <w:pPr>
              <w:jc w:val="center"/>
              <w:rPr>
                <w:b/>
              </w:rPr>
            </w:pPr>
            <w:r w:rsidRPr="00823F7A">
              <w:t>2021 – 2023 рр.</w:t>
            </w:r>
          </w:p>
        </w:tc>
        <w:tc>
          <w:tcPr>
            <w:tcW w:w="2410" w:type="dxa"/>
            <w:tcBorders>
              <w:left w:val="single" w:sz="4" w:space="0" w:color="auto"/>
            </w:tcBorders>
          </w:tcPr>
          <w:p w:rsidR="00823F7A" w:rsidRPr="00823F7A" w:rsidRDefault="00823F7A" w:rsidP="00823F7A">
            <w:pPr>
              <w:jc w:val="center"/>
              <w:rPr>
                <w:b/>
              </w:rPr>
            </w:pPr>
            <w:r w:rsidRPr="00823F7A">
              <w:t xml:space="preserve">Департамент культури </w:t>
            </w:r>
            <w:proofErr w:type="spellStart"/>
            <w:r w:rsidRPr="00823F7A">
              <w:t>облдерж</w:t>
            </w:r>
            <w:proofErr w:type="spellEnd"/>
            <w:r w:rsidRPr="00823F7A">
              <w:t>-адміністрації</w:t>
            </w:r>
          </w:p>
        </w:tc>
        <w:tc>
          <w:tcPr>
            <w:tcW w:w="1324" w:type="dxa"/>
          </w:tcPr>
          <w:p w:rsidR="00823F7A" w:rsidRPr="00823F7A" w:rsidRDefault="00823F7A" w:rsidP="00823F7A">
            <w:pPr>
              <w:jc w:val="center"/>
              <w:rPr>
                <w:b/>
                <w:bCs/>
              </w:rPr>
            </w:pPr>
            <w:r w:rsidRPr="00823F7A">
              <w:t>Обласний бюджет, інші джерела</w:t>
            </w:r>
          </w:p>
        </w:tc>
        <w:tc>
          <w:tcPr>
            <w:tcW w:w="1205" w:type="dxa"/>
            <w:tcBorders>
              <w:right w:val="single" w:sz="4" w:space="0" w:color="auto"/>
            </w:tcBorders>
          </w:tcPr>
          <w:p w:rsidR="00823F7A" w:rsidRPr="00823F7A" w:rsidRDefault="00823F7A" w:rsidP="00823F7A">
            <w:pPr>
              <w:jc w:val="center"/>
            </w:pPr>
            <w:r w:rsidRPr="00823F7A">
              <w:t>40,0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50,0</w:t>
            </w:r>
          </w:p>
        </w:tc>
        <w:tc>
          <w:tcPr>
            <w:tcW w:w="1160" w:type="dxa"/>
            <w:tcBorders>
              <w:left w:val="single" w:sz="4" w:space="0" w:color="auto"/>
            </w:tcBorders>
          </w:tcPr>
          <w:p w:rsidR="00823F7A" w:rsidRPr="00823F7A" w:rsidRDefault="00823F7A" w:rsidP="00823F7A">
            <w:pPr>
              <w:jc w:val="center"/>
              <w:rPr>
                <w:bCs/>
              </w:rPr>
            </w:pPr>
            <w:r w:rsidRPr="00823F7A">
              <w:rPr>
                <w:bCs/>
              </w:rPr>
              <w:t>50,0</w:t>
            </w:r>
          </w:p>
        </w:tc>
        <w:tc>
          <w:tcPr>
            <w:tcW w:w="2405" w:type="dxa"/>
            <w:vMerge w:val="restart"/>
            <w:hideMark/>
          </w:tcPr>
          <w:p w:rsidR="00823F7A" w:rsidRPr="00823F7A" w:rsidRDefault="00823F7A" w:rsidP="00823F7A">
            <w:pPr>
              <w:jc w:val="center"/>
            </w:pPr>
            <w:r w:rsidRPr="00823F7A">
              <w:t>Об’єкти подано до занесення до Державного реєстру нерухомих пам’яток України</w:t>
            </w:r>
          </w:p>
        </w:tc>
      </w:tr>
      <w:tr w:rsidR="00823F7A" w:rsidRPr="00823F7A" w:rsidTr="00F24B3B">
        <w:trPr>
          <w:trHeight w:val="1242"/>
        </w:trPr>
        <w:tc>
          <w:tcPr>
            <w:tcW w:w="2591" w:type="dxa"/>
            <w:vMerge/>
            <w:tcBorders>
              <w:right w:val="single" w:sz="4" w:space="0" w:color="auto"/>
            </w:tcBorders>
          </w:tcPr>
          <w:p w:rsidR="00823F7A" w:rsidRPr="00823F7A" w:rsidRDefault="00823F7A" w:rsidP="00823F7A">
            <w:pPr>
              <w:jc w:val="center"/>
              <w:rPr>
                <w:b/>
                <w:bCs/>
              </w:rPr>
            </w:pPr>
          </w:p>
        </w:tc>
        <w:tc>
          <w:tcPr>
            <w:tcW w:w="3066" w:type="dxa"/>
            <w:gridSpan w:val="2"/>
            <w:tcBorders>
              <w:bottom w:val="single" w:sz="4" w:space="0" w:color="auto"/>
              <w:right w:val="single" w:sz="4" w:space="0" w:color="auto"/>
            </w:tcBorders>
          </w:tcPr>
          <w:p w:rsidR="00823F7A" w:rsidRPr="00823F7A" w:rsidRDefault="00823F7A" w:rsidP="001B5FFE">
            <w:pPr>
              <w:jc w:val="both"/>
            </w:pPr>
            <w:r w:rsidRPr="00823F7A">
              <w:t xml:space="preserve">3.2 </w:t>
            </w:r>
            <w:r w:rsidR="001B5FFE">
              <w:t xml:space="preserve"> </w:t>
            </w:r>
            <w:r w:rsidRPr="00823F7A">
              <w:t>Виготовлення облікової документації на  пам’ятки історії</w:t>
            </w:r>
          </w:p>
        </w:tc>
        <w:tc>
          <w:tcPr>
            <w:tcW w:w="1006" w:type="dxa"/>
            <w:tcBorders>
              <w:bottom w:val="single" w:sz="4" w:space="0" w:color="auto"/>
              <w:right w:val="single" w:sz="4" w:space="0" w:color="auto"/>
            </w:tcBorders>
          </w:tcPr>
          <w:p w:rsidR="00823F7A" w:rsidRPr="00823F7A" w:rsidRDefault="00823F7A" w:rsidP="00823F7A">
            <w:pPr>
              <w:jc w:val="center"/>
              <w:rPr>
                <w:b/>
              </w:rPr>
            </w:pPr>
            <w:r w:rsidRPr="00823F7A">
              <w:t>2021 – 2023 рр.</w:t>
            </w:r>
          </w:p>
        </w:tc>
        <w:tc>
          <w:tcPr>
            <w:tcW w:w="2410" w:type="dxa"/>
            <w:tcBorders>
              <w:left w:val="single" w:sz="4" w:space="0" w:color="auto"/>
              <w:bottom w:val="single" w:sz="4" w:space="0" w:color="auto"/>
            </w:tcBorders>
          </w:tcPr>
          <w:p w:rsidR="00823F7A" w:rsidRPr="00823F7A" w:rsidRDefault="00823F7A" w:rsidP="00823F7A">
            <w:pPr>
              <w:jc w:val="center"/>
              <w:rPr>
                <w:b/>
              </w:rPr>
            </w:pPr>
            <w:r w:rsidRPr="00823F7A">
              <w:t xml:space="preserve">Департамент культури </w:t>
            </w:r>
            <w:proofErr w:type="spellStart"/>
            <w:r w:rsidRPr="00823F7A">
              <w:t>облдерж</w:t>
            </w:r>
            <w:proofErr w:type="spellEnd"/>
            <w:r w:rsidRPr="00823F7A">
              <w:t>-адміністрації</w:t>
            </w:r>
          </w:p>
        </w:tc>
        <w:tc>
          <w:tcPr>
            <w:tcW w:w="1324" w:type="dxa"/>
            <w:tcBorders>
              <w:bottom w:val="single" w:sz="4" w:space="0" w:color="auto"/>
            </w:tcBorders>
          </w:tcPr>
          <w:p w:rsidR="00823F7A" w:rsidRPr="00823F7A" w:rsidRDefault="00823F7A" w:rsidP="00823F7A">
            <w:pPr>
              <w:jc w:val="center"/>
              <w:rPr>
                <w:b/>
                <w:bCs/>
              </w:rPr>
            </w:pPr>
            <w:r w:rsidRPr="00823F7A">
              <w:t>Обласний бюджет, інші джерела</w:t>
            </w:r>
          </w:p>
        </w:tc>
        <w:tc>
          <w:tcPr>
            <w:tcW w:w="1205" w:type="dxa"/>
            <w:tcBorders>
              <w:bottom w:val="single" w:sz="4" w:space="0" w:color="auto"/>
              <w:right w:val="single" w:sz="4" w:space="0" w:color="auto"/>
            </w:tcBorders>
          </w:tcPr>
          <w:p w:rsidR="00823F7A" w:rsidRPr="00823F7A" w:rsidRDefault="00823F7A" w:rsidP="00823F7A">
            <w:pPr>
              <w:jc w:val="center"/>
            </w:pPr>
            <w:r w:rsidRPr="00823F7A">
              <w:t>80,0</w:t>
            </w:r>
          </w:p>
        </w:tc>
        <w:tc>
          <w:tcPr>
            <w:tcW w:w="1161" w:type="dxa"/>
            <w:tcBorders>
              <w:left w:val="single" w:sz="4" w:space="0" w:color="auto"/>
              <w:bottom w:val="single" w:sz="4" w:space="0" w:color="auto"/>
              <w:right w:val="single" w:sz="4" w:space="0" w:color="auto"/>
            </w:tcBorders>
          </w:tcPr>
          <w:p w:rsidR="00823F7A" w:rsidRPr="00823F7A" w:rsidRDefault="00823F7A" w:rsidP="00823F7A">
            <w:pPr>
              <w:jc w:val="center"/>
              <w:rPr>
                <w:bCs/>
              </w:rPr>
            </w:pPr>
            <w:r w:rsidRPr="00823F7A">
              <w:rPr>
                <w:bCs/>
              </w:rPr>
              <w:t>100,0</w:t>
            </w:r>
          </w:p>
        </w:tc>
        <w:tc>
          <w:tcPr>
            <w:tcW w:w="1160" w:type="dxa"/>
            <w:tcBorders>
              <w:left w:val="single" w:sz="4" w:space="0" w:color="auto"/>
              <w:bottom w:val="single" w:sz="4" w:space="0" w:color="auto"/>
            </w:tcBorders>
          </w:tcPr>
          <w:p w:rsidR="00823F7A" w:rsidRPr="00823F7A" w:rsidRDefault="00823F7A" w:rsidP="00823F7A">
            <w:pPr>
              <w:jc w:val="center"/>
              <w:rPr>
                <w:bCs/>
              </w:rPr>
            </w:pPr>
            <w:r w:rsidRPr="00823F7A">
              <w:rPr>
                <w:bCs/>
              </w:rPr>
              <w:t>100,0</w:t>
            </w:r>
          </w:p>
        </w:tc>
        <w:tc>
          <w:tcPr>
            <w:tcW w:w="2405" w:type="dxa"/>
            <w:vMerge/>
          </w:tcPr>
          <w:p w:rsidR="00823F7A" w:rsidRPr="00823F7A" w:rsidRDefault="00823F7A" w:rsidP="00823F7A">
            <w:pPr>
              <w:jc w:val="center"/>
            </w:pPr>
          </w:p>
        </w:tc>
      </w:tr>
      <w:tr w:rsidR="00823F7A" w:rsidRPr="00823F7A" w:rsidTr="00F24B3B">
        <w:trPr>
          <w:trHeight w:val="368"/>
        </w:trPr>
        <w:tc>
          <w:tcPr>
            <w:tcW w:w="2591" w:type="dxa"/>
            <w:tcBorders>
              <w:right w:val="single" w:sz="4" w:space="0" w:color="auto"/>
            </w:tcBorders>
            <w:hideMark/>
          </w:tcPr>
          <w:p w:rsidR="00823F7A" w:rsidRPr="00823F7A" w:rsidRDefault="00823F7A" w:rsidP="00823F7A">
            <w:pPr>
              <w:jc w:val="center"/>
              <w:rPr>
                <w:b/>
              </w:rPr>
            </w:pPr>
          </w:p>
        </w:tc>
        <w:tc>
          <w:tcPr>
            <w:tcW w:w="3066" w:type="dxa"/>
            <w:gridSpan w:val="2"/>
            <w:tcBorders>
              <w:right w:val="single" w:sz="4" w:space="0" w:color="auto"/>
            </w:tcBorders>
          </w:tcPr>
          <w:p w:rsidR="00823F7A" w:rsidRPr="00823F7A" w:rsidRDefault="00823F7A" w:rsidP="001B5FFE">
            <w:pPr>
              <w:jc w:val="both"/>
            </w:pPr>
            <w:r w:rsidRPr="00823F7A">
              <w:t>3.3  Виготовлення облікової документації на пам’ятки архітектури і містобудування</w:t>
            </w:r>
          </w:p>
        </w:tc>
        <w:tc>
          <w:tcPr>
            <w:tcW w:w="1006" w:type="dxa"/>
            <w:tcBorders>
              <w:left w:val="single" w:sz="4" w:space="0" w:color="auto"/>
              <w:right w:val="single" w:sz="4" w:space="0" w:color="auto"/>
            </w:tcBorders>
          </w:tcPr>
          <w:p w:rsidR="00823F7A" w:rsidRPr="00823F7A" w:rsidRDefault="00823F7A" w:rsidP="00823F7A">
            <w:pPr>
              <w:rPr>
                <w:b/>
              </w:rPr>
            </w:pPr>
            <w:r w:rsidRPr="00823F7A">
              <w:t>2021 – 2023 рр.</w:t>
            </w:r>
          </w:p>
        </w:tc>
        <w:tc>
          <w:tcPr>
            <w:tcW w:w="2410" w:type="dxa"/>
            <w:tcBorders>
              <w:left w:val="single" w:sz="4" w:space="0" w:color="auto"/>
              <w:bottom w:val="single" w:sz="4" w:space="0" w:color="auto"/>
            </w:tcBorders>
          </w:tcPr>
          <w:p w:rsidR="00823F7A" w:rsidRPr="00823F7A" w:rsidRDefault="00823F7A" w:rsidP="00823F7A">
            <w:pPr>
              <w:jc w:val="center"/>
              <w:rPr>
                <w:b/>
              </w:rPr>
            </w:pPr>
            <w:r w:rsidRPr="00823F7A">
              <w:t xml:space="preserve">Департамент культури </w:t>
            </w:r>
            <w:proofErr w:type="spellStart"/>
            <w:r w:rsidRPr="00823F7A">
              <w:t>облдерж</w:t>
            </w:r>
            <w:proofErr w:type="spellEnd"/>
            <w:r w:rsidRPr="00823F7A">
              <w:t>-адміністрації, обласні заклади культури та мистецтва, органи місцевого самоврядування</w:t>
            </w:r>
          </w:p>
        </w:tc>
        <w:tc>
          <w:tcPr>
            <w:tcW w:w="1324" w:type="dxa"/>
            <w:tcBorders>
              <w:bottom w:val="single" w:sz="4" w:space="0" w:color="auto"/>
            </w:tcBorders>
          </w:tcPr>
          <w:p w:rsidR="00823F7A" w:rsidRPr="00823F7A" w:rsidRDefault="00823F7A" w:rsidP="00823F7A">
            <w:pPr>
              <w:jc w:val="center"/>
              <w:rPr>
                <w:b/>
                <w:bCs/>
              </w:rPr>
            </w:pPr>
            <w:r w:rsidRPr="00823F7A">
              <w:t>Обласний бюджет, інші джерела</w:t>
            </w:r>
          </w:p>
        </w:tc>
        <w:tc>
          <w:tcPr>
            <w:tcW w:w="1205" w:type="dxa"/>
            <w:tcBorders>
              <w:right w:val="single" w:sz="4" w:space="0" w:color="auto"/>
            </w:tcBorders>
          </w:tcPr>
          <w:p w:rsidR="00823F7A" w:rsidRPr="00823F7A" w:rsidRDefault="00823F7A" w:rsidP="00823F7A">
            <w:pPr>
              <w:jc w:val="center"/>
            </w:pPr>
            <w:r w:rsidRPr="00823F7A">
              <w:t>80,0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100,0</w:t>
            </w:r>
          </w:p>
        </w:tc>
        <w:tc>
          <w:tcPr>
            <w:tcW w:w="1160" w:type="dxa"/>
            <w:tcBorders>
              <w:left w:val="single" w:sz="4" w:space="0" w:color="auto"/>
            </w:tcBorders>
          </w:tcPr>
          <w:p w:rsidR="00823F7A" w:rsidRPr="00823F7A" w:rsidRDefault="00823F7A" w:rsidP="00823F7A">
            <w:pPr>
              <w:jc w:val="center"/>
              <w:rPr>
                <w:bCs/>
              </w:rPr>
            </w:pPr>
            <w:r w:rsidRPr="00823F7A">
              <w:rPr>
                <w:bCs/>
              </w:rPr>
              <w:t>100,0</w:t>
            </w:r>
          </w:p>
        </w:tc>
        <w:tc>
          <w:tcPr>
            <w:tcW w:w="2405" w:type="dxa"/>
            <w:vMerge/>
            <w:hideMark/>
          </w:tcPr>
          <w:p w:rsidR="00823F7A" w:rsidRPr="00823F7A" w:rsidRDefault="00823F7A" w:rsidP="00823F7A">
            <w:pPr>
              <w:jc w:val="center"/>
            </w:pPr>
          </w:p>
        </w:tc>
      </w:tr>
      <w:tr w:rsidR="00823F7A" w:rsidRPr="00823F7A" w:rsidTr="00F24B3B">
        <w:trPr>
          <w:trHeight w:val="368"/>
        </w:trPr>
        <w:tc>
          <w:tcPr>
            <w:tcW w:w="9073" w:type="dxa"/>
            <w:gridSpan w:val="5"/>
            <w:hideMark/>
          </w:tcPr>
          <w:p w:rsidR="00823F7A" w:rsidRPr="00823F7A" w:rsidRDefault="00823F7A" w:rsidP="00823F7A">
            <w:pPr>
              <w:jc w:val="center"/>
              <w:rPr>
                <w:b/>
              </w:rPr>
            </w:pPr>
            <w:r w:rsidRPr="00823F7A">
              <w:rPr>
                <w:b/>
              </w:rPr>
              <w:t>ВСЬОГО</w:t>
            </w:r>
            <w:r w:rsidRPr="00823F7A">
              <w:rPr>
                <w:b/>
                <w:bCs/>
              </w:rPr>
              <w:t>:</w:t>
            </w:r>
          </w:p>
        </w:tc>
        <w:tc>
          <w:tcPr>
            <w:tcW w:w="1324" w:type="dxa"/>
            <w:hideMark/>
          </w:tcPr>
          <w:p w:rsidR="00823F7A" w:rsidRPr="00823F7A" w:rsidRDefault="00823F7A" w:rsidP="00823F7A">
            <w:pPr>
              <w:jc w:val="center"/>
              <w:rPr>
                <w:b/>
                <w:bCs/>
              </w:rPr>
            </w:pPr>
            <w:r w:rsidRPr="00823F7A">
              <w:rPr>
                <w:b/>
                <w:bCs/>
              </w:rPr>
              <w:t>Обласний бюджет</w:t>
            </w:r>
          </w:p>
        </w:tc>
        <w:tc>
          <w:tcPr>
            <w:tcW w:w="1205" w:type="dxa"/>
            <w:tcBorders>
              <w:right w:val="single" w:sz="4" w:space="0" w:color="auto"/>
            </w:tcBorders>
            <w:hideMark/>
          </w:tcPr>
          <w:p w:rsidR="00823F7A" w:rsidRPr="00823F7A" w:rsidRDefault="00823F7A" w:rsidP="00823F7A">
            <w:pPr>
              <w:jc w:val="center"/>
              <w:rPr>
                <w:b/>
              </w:rPr>
            </w:pPr>
            <w:r w:rsidRPr="00823F7A">
              <w:rPr>
                <w:b/>
              </w:rPr>
              <w:t>200,0</w:t>
            </w:r>
          </w:p>
        </w:tc>
        <w:tc>
          <w:tcPr>
            <w:tcW w:w="1161" w:type="dxa"/>
            <w:tcBorders>
              <w:left w:val="single" w:sz="4" w:space="0" w:color="auto"/>
              <w:right w:val="single" w:sz="4" w:space="0" w:color="auto"/>
            </w:tcBorders>
          </w:tcPr>
          <w:p w:rsidR="00823F7A" w:rsidRPr="00823F7A" w:rsidRDefault="00823F7A" w:rsidP="00823F7A">
            <w:pPr>
              <w:jc w:val="center"/>
              <w:rPr>
                <w:b/>
                <w:bCs/>
              </w:rPr>
            </w:pPr>
            <w:r w:rsidRPr="00823F7A">
              <w:rPr>
                <w:b/>
                <w:bCs/>
              </w:rPr>
              <w:t>250,0</w:t>
            </w:r>
          </w:p>
        </w:tc>
        <w:tc>
          <w:tcPr>
            <w:tcW w:w="1160" w:type="dxa"/>
            <w:tcBorders>
              <w:left w:val="single" w:sz="4" w:space="0" w:color="auto"/>
            </w:tcBorders>
          </w:tcPr>
          <w:p w:rsidR="00823F7A" w:rsidRPr="00823F7A" w:rsidRDefault="00823F7A" w:rsidP="00823F7A">
            <w:pPr>
              <w:jc w:val="center"/>
              <w:rPr>
                <w:b/>
                <w:bCs/>
              </w:rPr>
            </w:pPr>
            <w:r w:rsidRPr="00823F7A">
              <w:rPr>
                <w:b/>
                <w:bCs/>
              </w:rPr>
              <w:t>250,0</w:t>
            </w:r>
          </w:p>
        </w:tc>
        <w:tc>
          <w:tcPr>
            <w:tcW w:w="2405" w:type="dxa"/>
            <w:hideMark/>
          </w:tcPr>
          <w:p w:rsidR="00823F7A" w:rsidRPr="00823F7A" w:rsidRDefault="00823F7A" w:rsidP="00823F7A">
            <w:pPr>
              <w:jc w:val="center"/>
            </w:pPr>
          </w:p>
        </w:tc>
      </w:tr>
      <w:tr w:rsidR="00823F7A" w:rsidRPr="00823F7A" w:rsidTr="00F24B3B">
        <w:trPr>
          <w:trHeight w:val="368"/>
        </w:trPr>
        <w:tc>
          <w:tcPr>
            <w:tcW w:w="2591" w:type="dxa"/>
            <w:vMerge w:val="restart"/>
            <w:tcBorders>
              <w:right w:val="single" w:sz="4" w:space="0" w:color="auto"/>
            </w:tcBorders>
            <w:hideMark/>
          </w:tcPr>
          <w:p w:rsidR="00823F7A" w:rsidRPr="00823F7A" w:rsidRDefault="00823F7A" w:rsidP="00823F7A">
            <w:pPr>
              <w:jc w:val="center"/>
              <w:rPr>
                <w:b/>
              </w:rPr>
            </w:pPr>
            <w:r w:rsidRPr="00823F7A">
              <w:rPr>
                <w:b/>
              </w:rPr>
              <w:t>4. Дослідження та промоція культурної спадщини</w:t>
            </w:r>
          </w:p>
        </w:tc>
        <w:tc>
          <w:tcPr>
            <w:tcW w:w="3066" w:type="dxa"/>
            <w:gridSpan w:val="2"/>
            <w:tcBorders>
              <w:right w:val="single" w:sz="4" w:space="0" w:color="auto"/>
            </w:tcBorders>
          </w:tcPr>
          <w:p w:rsidR="00823F7A" w:rsidRPr="00823F7A" w:rsidRDefault="00823F7A" w:rsidP="001B5FFE">
            <w:pPr>
              <w:jc w:val="both"/>
              <w:rPr>
                <w:i/>
              </w:rPr>
            </w:pPr>
            <w:r w:rsidRPr="00823F7A">
              <w:t>4.1.Проведення науково-практичних конференцій на тему дослідження, охорони, збереження, реставрації та популяризації об’єктів культурної спадщини</w:t>
            </w:r>
          </w:p>
        </w:tc>
        <w:tc>
          <w:tcPr>
            <w:tcW w:w="1006" w:type="dxa"/>
            <w:tcBorders>
              <w:left w:val="single" w:sz="4" w:space="0" w:color="auto"/>
              <w:right w:val="single" w:sz="4" w:space="0" w:color="auto"/>
            </w:tcBorders>
          </w:tcPr>
          <w:p w:rsidR="00823F7A" w:rsidRPr="00823F7A" w:rsidRDefault="00823F7A" w:rsidP="00823F7A">
            <w:pPr>
              <w:jc w:val="center"/>
              <w:rPr>
                <w:b/>
                <w:i/>
              </w:rPr>
            </w:pPr>
            <w:r w:rsidRPr="00823F7A">
              <w:t>2021 – 2023 рр.</w:t>
            </w:r>
            <w:r w:rsidRPr="00823F7A">
              <w:rPr>
                <w:i/>
              </w:rPr>
              <w:t>.</w:t>
            </w:r>
          </w:p>
        </w:tc>
        <w:tc>
          <w:tcPr>
            <w:tcW w:w="2410" w:type="dxa"/>
            <w:tcBorders>
              <w:left w:val="single" w:sz="4" w:space="0" w:color="auto"/>
            </w:tcBorders>
          </w:tcPr>
          <w:p w:rsidR="00823F7A" w:rsidRPr="00823F7A" w:rsidRDefault="00823F7A" w:rsidP="00823F7A">
            <w:pPr>
              <w:jc w:val="center"/>
              <w:rPr>
                <w:b/>
                <w:i/>
              </w:rPr>
            </w:pPr>
            <w:r w:rsidRPr="00823F7A">
              <w:t xml:space="preserve">Департамент культури </w:t>
            </w:r>
            <w:proofErr w:type="spellStart"/>
            <w:r w:rsidRPr="00823F7A">
              <w:t>облдерж</w:t>
            </w:r>
            <w:proofErr w:type="spellEnd"/>
            <w:r w:rsidRPr="00823F7A">
              <w:t>-адміністрації, обласні заклади культури та мистецтва</w:t>
            </w:r>
          </w:p>
        </w:tc>
        <w:tc>
          <w:tcPr>
            <w:tcW w:w="1324" w:type="dxa"/>
          </w:tcPr>
          <w:p w:rsidR="00823F7A" w:rsidRPr="00823F7A" w:rsidRDefault="00823F7A" w:rsidP="00823F7A">
            <w:pPr>
              <w:jc w:val="center"/>
              <w:rPr>
                <w:b/>
                <w:bCs/>
              </w:rPr>
            </w:pPr>
            <w:r w:rsidRPr="00823F7A">
              <w:t>Обласний бюджет, інші джерела</w:t>
            </w:r>
          </w:p>
        </w:tc>
        <w:tc>
          <w:tcPr>
            <w:tcW w:w="1205" w:type="dxa"/>
            <w:tcBorders>
              <w:right w:val="single" w:sz="4" w:space="0" w:color="auto"/>
            </w:tcBorders>
          </w:tcPr>
          <w:p w:rsidR="00823F7A" w:rsidRPr="00823F7A" w:rsidRDefault="00823F7A" w:rsidP="00823F7A">
            <w:pPr>
              <w:jc w:val="center"/>
            </w:pPr>
            <w:r w:rsidRPr="00823F7A">
              <w:t xml:space="preserve"> -</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150,0</w:t>
            </w:r>
          </w:p>
        </w:tc>
        <w:tc>
          <w:tcPr>
            <w:tcW w:w="1160" w:type="dxa"/>
            <w:tcBorders>
              <w:left w:val="single" w:sz="4" w:space="0" w:color="auto"/>
            </w:tcBorders>
          </w:tcPr>
          <w:p w:rsidR="00823F7A" w:rsidRPr="00823F7A" w:rsidRDefault="00823F7A" w:rsidP="00823F7A">
            <w:pPr>
              <w:jc w:val="center"/>
              <w:rPr>
                <w:bCs/>
              </w:rPr>
            </w:pPr>
            <w:r w:rsidRPr="00823F7A">
              <w:rPr>
                <w:bCs/>
              </w:rPr>
              <w:t>150,0</w:t>
            </w:r>
          </w:p>
        </w:tc>
        <w:tc>
          <w:tcPr>
            <w:tcW w:w="2405" w:type="dxa"/>
            <w:vMerge w:val="restart"/>
          </w:tcPr>
          <w:p w:rsidR="00823F7A" w:rsidRPr="00823F7A" w:rsidRDefault="00823F7A" w:rsidP="00823F7A">
            <w:pPr>
              <w:jc w:val="center"/>
            </w:pPr>
            <w:r w:rsidRPr="00823F7A">
              <w:t xml:space="preserve">Досліджено об’єкти культурної спадщини; виготовлено і встановлено охоронні дошки, що сприятиме промоції та кращому збереженню пам’яток. Надано підтримку недержавним суб’єктам, що працюють у сфері </w:t>
            </w:r>
            <w:proofErr w:type="spellStart"/>
            <w:r w:rsidRPr="00823F7A">
              <w:t>пам’яткознавства</w:t>
            </w:r>
            <w:proofErr w:type="spellEnd"/>
            <w:r w:rsidRPr="00823F7A">
              <w:t xml:space="preserve"> і краєзнавства</w:t>
            </w:r>
          </w:p>
        </w:tc>
      </w:tr>
      <w:tr w:rsidR="00823F7A" w:rsidRPr="00823F7A" w:rsidTr="00F24B3B">
        <w:trPr>
          <w:trHeight w:val="368"/>
        </w:trPr>
        <w:tc>
          <w:tcPr>
            <w:tcW w:w="2591" w:type="dxa"/>
            <w:vMerge/>
            <w:tcBorders>
              <w:right w:val="single" w:sz="4" w:space="0" w:color="auto"/>
            </w:tcBorders>
            <w:hideMark/>
          </w:tcPr>
          <w:p w:rsidR="00823F7A" w:rsidRPr="00823F7A" w:rsidRDefault="00823F7A" w:rsidP="00823F7A">
            <w:pPr>
              <w:jc w:val="center"/>
              <w:rPr>
                <w:b/>
              </w:rPr>
            </w:pPr>
          </w:p>
        </w:tc>
        <w:tc>
          <w:tcPr>
            <w:tcW w:w="3066" w:type="dxa"/>
            <w:gridSpan w:val="2"/>
            <w:tcBorders>
              <w:right w:val="single" w:sz="4" w:space="0" w:color="auto"/>
            </w:tcBorders>
          </w:tcPr>
          <w:p w:rsidR="00823F7A" w:rsidRPr="00823F7A" w:rsidRDefault="00823F7A" w:rsidP="001B5FFE">
            <w:pPr>
              <w:jc w:val="both"/>
            </w:pPr>
            <w:r w:rsidRPr="00823F7A">
              <w:t xml:space="preserve">4.2. Виготовлення та встановлення охоронних </w:t>
            </w:r>
            <w:proofErr w:type="spellStart"/>
            <w:r w:rsidRPr="00823F7A">
              <w:t>дощок</w:t>
            </w:r>
            <w:proofErr w:type="spellEnd"/>
            <w:r w:rsidRPr="00823F7A">
              <w:t xml:space="preserve"> на об’єктах </w:t>
            </w:r>
          </w:p>
        </w:tc>
        <w:tc>
          <w:tcPr>
            <w:tcW w:w="1006" w:type="dxa"/>
            <w:tcBorders>
              <w:left w:val="single" w:sz="4" w:space="0" w:color="auto"/>
              <w:right w:val="single" w:sz="4" w:space="0" w:color="auto"/>
            </w:tcBorders>
          </w:tcPr>
          <w:p w:rsidR="00823F7A" w:rsidRPr="00823F7A" w:rsidRDefault="00823F7A" w:rsidP="00823F7A">
            <w:pPr>
              <w:rPr>
                <w:b/>
              </w:rPr>
            </w:pPr>
            <w:r w:rsidRPr="00823F7A">
              <w:t>2021 – 2023 рр.</w:t>
            </w:r>
          </w:p>
        </w:tc>
        <w:tc>
          <w:tcPr>
            <w:tcW w:w="2410" w:type="dxa"/>
            <w:tcBorders>
              <w:left w:val="single" w:sz="4" w:space="0" w:color="auto"/>
            </w:tcBorders>
          </w:tcPr>
          <w:p w:rsidR="00823F7A" w:rsidRPr="00823F7A" w:rsidRDefault="00823F7A" w:rsidP="00823F7A">
            <w:pPr>
              <w:jc w:val="center"/>
              <w:rPr>
                <w:b/>
              </w:rPr>
            </w:pPr>
            <w:r w:rsidRPr="00823F7A">
              <w:t xml:space="preserve">Департамент культури </w:t>
            </w:r>
            <w:proofErr w:type="spellStart"/>
            <w:r w:rsidRPr="00823F7A">
              <w:t>облдерж</w:t>
            </w:r>
            <w:proofErr w:type="spellEnd"/>
            <w:r w:rsidRPr="00823F7A">
              <w:t>-адміністрації</w:t>
            </w:r>
          </w:p>
        </w:tc>
        <w:tc>
          <w:tcPr>
            <w:tcW w:w="1324" w:type="dxa"/>
          </w:tcPr>
          <w:p w:rsidR="00823F7A" w:rsidRPr="00823F7A" w:rsidRDefault="00823F7A" w:rsidP="00823F7A">
            <w:pPr>
              <w:jc w:val="center"/>
              <w:rPr>
                <w:b/>
                <w:bCs/>
              </w:rPr>
            </w:pPr>
            <w:r w:rsidRPr="00823F7A">
              <w:t>Обласний бюджет, інші джерела</w:t>
            </w:r>
          </w:p>
        </w:tc>
        <w:tc>
          <w:tcPr>
            <w:tcW w:w="1205" w:type="dxa"/>
            <w:tcBorders>
              <w:right w:val="single" w:sz="4" w:space="0" w:color="auto"/>
            </w:tcBorders>
          </w:tcPr>
          <w:p w:rsidR="00823F7A" w:rsidRPr="00823F7A" w:rsidRDefault="00823F7A" w:rsidP="00823F7A">
            <w:pPr>
              <w:jc w:val="center"/>
            </w:pPr>
            <w:r w:rsidRPr="00823F7A">
              <w:t>400,0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400,0</w:t>
            </w:r>
          </w:p>
        </w:tc>
        <w:tc>
          <w:tcPr>
            <w:tcW w:w="1160" w:type="dxa"/>
            <w:tcBorders>
              <w:left w:val="single" w:sz="4" w:space="0" w:color="auto"/>
            </w:tcBorders>
          </w:tcPr>
          <w:p w:rsidR="00823F7A" w:rsidRPr="00823F7A" w:rsidRDefault="00823F7A" w:rsidP="00823F7A">
            <w:pPr>
              <w:jc w:val="center"/>
              <w:rPr>
                <w:bCs/>
              </w:rPr>
            </w:pPr>
            <w:r w:rsidRPr="00823F7A">
              <w:rPr>
                <w:bCs/>
              </w:rPr>
              <w:t>400,0</w:t>
            </w:r>
          </w:p>
        </w:tc>
        <w:tc>
          <w:tcPr>
            <w:tcW w:w="2405" w:type="dxa"/>
            <w:vMerge/>
          </w:tcPr>
          <w:p w:rsidR="00823F7A" w:rsidRPr="00823F7A" w:rsidRDefault="00823F7A" w:rsidP="00823F7A">
            <w:pPr>
              <w:jc w:val="center"/>
            </w:pPr>
          </w:p>
        </w:tc>
      </w:tr>
      <w:tr w:rsidR="00823F7A" w:rsidRPr="00823F7A" w:rsidTr="00F24B3B">
        <w:trPr>
          <w:trHeight w:val="368"/>
        </w:trPr>
        <w:tc>
          <w:tcPr>
            <w:tcW w:w="2591" w:type="dxa"/>
            <w:tcBorders>
              <w:right w:val="single" w:sz="4" w:space="0" w:color="auto"/>
            </w:tcBorders>
            <w:hideMark/>
          </w:tcPr>
          <w:p w:rsidR="00823F7A" w:rsidRPr="00823F7A" w:rsidRDefault="00823F7A" w:rsidP="00823F7A">
            <w:pPr>
              <w:jc w:val="center"/>
              <w:rPr>
                <w:b/>
              </w:rPr>
            </w:pPr>
          </w:p>
        </w:tc>
        <w:tc>
          <w:tcPr>
            <w:tcW w:w="3066" w:type="dxa"/>
            <w:gridSpan w:val="2"/>
            <w:tcBorders>
              <w:right w:val="single" w:sz="4" w:space="0" w:color="auto"/>
            </w:tcBorders>
          </w:tcPr>
          <w:p w:rsidR="00823F7A" w:rsidRPr="00823F7A" w:rsidRDefault="00823F7A" w:rsidP="001B5FFE">
            <w:pPr>
              <w:jc w:val="both"/>
            </w:pPr>
            <w:r w:rsidRPr="00823F7A">
              <w:t>4.3. Підтримка ініціатив (програм) інститутів громадянського суспільства у сфері  охорони культурної спадщини</w:t>
            </w:r>
          </w:p>
        </w:tc>
        <w:tc>
          <w:tcPr>
            <w:tcW w:w="1006" w:type="dxa"/>
            <w:tcBorders>
              <w:left w:val="single" w:sz="4" w:space="0" w:color="auto"/>
              <w:right w:val="single" w:sz="4" w:space="0" w:color="auto"/>
            </w:tcBorders>
          </w:tcPr>
          <w:p w:rsidR="00823F7A" w:rsidRPr="00823F7A" w:rsidRDefault="00823F7A" w:rsidP="00823F7A">
            <w:r w:rsidRPr="00823F7A">
              <w:t>2022-2023</w:t>
            </w:r>
          </w:p>
        </w:tc>
        <w:tc>
          <w:tcPr>
            <w:tcW w:w="2410" w:type="dxa"/>
            <w:tcBorders>
              <w:left w:val="single" w:sz="4" w:space="0" w:color="auto"/>
            </w:tcBorders>
          </w:tcPr>
          <w:p w:rsidR="00823F7A" w:rsidRPr="00823F7A" w:rsidRDefault="00823F7A" w:rsidP="00823F7A">
            <w:pPr>
              <w:jc w:val="center"/>
            </w:pPr>
            <w:r w:rsidRPr="00823F7A">
              <w:t xml:space="preserve">Департамент культури </w:t>
            </w:r>
            <w:proofErr w:type="spellStart"/>
            <w:r w:rsidRPr="00823F7A">
              <w:t>облдерж</w:t>
            </w:r>
            <w:proofErr w:type="spellEnd"/>
            <w:r w:rsidRPr="00823F7A">
              <w:t>-адміністрації</w:t>
            </w:r>
          </w:p>
        </w:tc>
        <w:tc>
          <w:tcPr>
            <w:tcW w:w="1324" w:type="dxa"/>
          </w:tcPr>
          <w:p w:rsidR="00823F7A" w:rsidRPr="00823F7A" w:rsidRDefault="00823F7A" w:rsidP="00823F7A">
            <w:pPr>
              <w:jc w:val="center"/>
            </w:pPr>
          </w:p>
        </w:tc>
        <w:tc>
          <w:tcPr>
            <w:tcW w:w="1205" w:type="dxa"/>
            <w:tcBorders>
              <w:right w:val="single" w:sz="4" w:space="0" w:color="auto"/>
            </w:tcBorders>
          </w:tcPr>
          <w:p w:rsidR="00823F7A" w:rsidRPr="00823F7A" w:rsidRDefault="00823F7A" w:rsidP="00823F7A">
            <w:pPr>
              <w:jc w:val="center"/>
            </w:pPr>
            <w:r w:rsidRPr="00823F7A">
              <w:t>300,0</w:t>
            </w:r>
          </w:p>
        </w:tc>
        <w:tc>
          <w:tcPr>
            <w:tcW w:w="1161" w:type="dxa"/>
            <w:tcBorders>
              <w:left w:val="single" w:sz="4" w:space="0" w:color="auto"/>
              <w:right w:val="single" w:sz="4" w:space="0" w:color="auto"/>
            </w:tcBorders>
          </w:tcPr>
          <w:p w:rsidR="00823F7A" w:rsidRPr="00823F7A" w:rsidRDefault="00823F7A" w:rsidP="00823F7A">
            <w:pPr>
              <w:jc w:val="center"/>
              <w:rPr>
                <w:bCs/>
              </w:rPr>
            </w:pPr>
            <w:r w:rsidRPr="00823F7A">
              <w:rPr>
                <w:bCs/>
              </w:rPr>
              <w:t>400,0</w:t>
            </w:r>
          </w:p>
        </w:tc>
        <w:tc>
          <w:tcPr>
            <w:tcW w:w="1160" w:type="dxa"/>
            <w:tcBorders>
              <w:left w:val="single" w:sz="4" w:space="0" w:color="auto"/>
            </w:tcBorders>
          </w:tcPr>
          <w:p w:rsidR="00823F7A" w:rsidRPr="00823F7A" w:rsidRDefault="00823F7A" w:rsidP="00823F7A">
            <w:pPr>
              <w:jc w:val="center"/>
              <w:rPr>
                <w:bCs/>
              </w:rPr>
            </w:pPr>
            <w:r w:rsidRPr="00823F7A">
              <w:rPr>
                <w:bCs/>
              </w:rPr>
              <w:t>300,0</w:t>
            </w:r>
          </w:p>
        </w:tc>
        <w:tc>
          <w:tcPr>
            <w:tcW w:w="2405" w:type="dxa"/>
            <w:vMerge/>
          </w:tcPr>
          <w:p w:rsidR="00823F7A" w:rsidRPr="00823F7A" w:rsidRDefault="00823F7A" w:rsidP="00823F7A">
            <w:pPr>
              <w:jc w:val="center"/>
            </w:pPr>
          </w:p>
        </w:tc>
      </w:tr>
      <w:tr w:rsidR="00823F7A" w:rsidRPr="00823F7A" w:rsidTr="00F24B3B">
        <w:trPr>
          <w:trHeight w:val="368"/>
        </w:trPr>
        <w:tc>
          <w:tcPr>
            <w:tcW w:w="9073" w:type="dxa"/>
            <w:gridSpan w:val="5"/>
            <w:hideMark/>
          </w:tcPr>
          <w:p w:rsidR="00823F7A" w:rsidRPr="00823F7A" w:rsidRDefault="00823F7A" w:rsidP="00823F7A">
            <w:pPr>
              <w:jc w:val="center"/>
              <w:rPr>
                <w:b/>
              </w:rPr>
            </w:pPr>
            <w:r w:rsidRPr="00823F7A">
              <w:rPr>
                <w:b/>
              </w:rPr>
              <w:t>ВСЬОГО</w:t>
            </w:r>
            <w:r w:rsidRPr="00823F7A">
              <w:rPr>
                <w:b/>
                <w:bCs/>
              </w:rPr>
              <w:t>:</w:t>
            </w:r>
          </w:p>
        </w:tc>
        <w:tc>
          <w:tcPr>
            <w:tcW w:w="1324" w:type="dxa"/>
            <w:hideMark/>
          </w:tcPr>
          <w:p w:rsidR="00823F7A" w:rsidRPr="00823F7A" w:rsidRDefault="00823F7A" w:rsidP="00823F7A">
            <w:pPr>
              <w:jc w:val="center"/>
              <w:rPr>
                <w:b/>
                <w:bCs/>
              </w:rPr>
            </w:pPr>
            <w:r w:rsidRPr="00823F7A">
              <w:rPr>
                <w:b/>
              </w:rPr>
              <w:t>Обласний бюджет</w:t>
            </w:r>
          </w:p>
        </w:tc>
        <w:tc>
          <w:tcPr>
            <w:tcW w:w="1205" w:type="dxa"/>
            <w:tcBorders>
              <w:right w:val="single" w:sz="4" w:space="0" w:color="auto"/>
            </w:tcBorders>
            <w:hideMark/>
          </w:tcPr>
          <w:p w:rsidR="00823F7A" w:rsidRPr="00823F7A" w:rsidRDefault="00823F7A" w:rsidP="00823F7A">
            <w:pPr>
              <w:jc w:val="center"/>
              <w:rPr>
                <w:b/>
              </w:rPr>
            </w:pPr>
            <w:r w:rsidRPr="00823F7A">
              <w:rPr>
                <w:b/>
              </w:rPr>
              <w:t>700,0</w:t>
            </w:r>
          </w:p>
        </w:tc>
        <w:tc>
          <w:tcPr>
            <w:tcW w:w="1161" w:type="dxa"/>
            <w:tcBorders>
              <w:left w:val="single" w:sz="4" w:space="0" w:color="auto"/>
              <w:right w:val="single" w:sz="4" w:space="0" w:color="auto"/>
            </w:tcBorders>
          </w:tcPr>
          <w:p w:rsidR="00823F7A" w:rsidRPr="00823F7A" w:rsidRDefault="00823F7A" w:rsidP="00823F7A">
            <w:pPr>
              <w:jc w:val="center"/>
              <w:rPr>
                <w:b/>
                <w:bCs/>
              </w:rPr>
            </w:pPr>
            <w:r w:rsidRPr="00823F7A">
              <w:rPr>
                <w:b/>
                <w:bCs/>
              </w:rPr>
              <w:t>950,0</w:t>
            </w:r>
          </w:p>
        </w:tc>
        <w:tc>
          <w:tcPr>
            <w:tcW w:w="1160" w:type="dxa"/>
            <w:tcBorders>
              <w:left w:val="single" w:sz="4" w:space="0" w:color="auto"/>
            </w:tcBorders>
          </w:tcPr>
          <w:p w:rsidR="00823F7A" w:rsidRPr="00823F7A" w:rsidRDefault="00823F7A" w:rsidP="00823F7A">
            <w:pPr>
              <w:jc w:val="center"/>
              <w:rPr>
                <w:b/>
                <w:bCs/>
              </w:rPr>
            </w:pPr>
            <w:r w:rsidRPr="00823F7A">
              <w:rPr>
                <w:b/>
                <w:bCs/>
              </w:rPr>
              <w:t>850,0</w:t>
            </w:r>
          </w:p>
        </w:tc>
        <w:tc>
          <w:tcPr>
            <w:tcW w:w="2405" w:type="dxa"/>
          </w:tcPr>
          <w:p w:rsidR="00823F7A" w:rsidRPr="00823F7A" w:rsidRDefault="00823F7A" w:rsidP="00823F7A">
            <w:pPr>
              <w:jc w:val="center"/>
            </w:pPr>
          </w:p>
        </w:tc>
      </w:tr>
      <w:tr w:rsidR="00823F7A" w:rsidRPr="00823F7A" w:rsidTr="00F24B3B">
        <w:trPr>
          <w:trHeight w:val="368"/>
        </w:trPr>
        <w:tc>
          <w:tcPr>
            <w:tcW w:w="9073" w:type="dxa"/>
            <w:gridSpan w:val="5"/>
            <w:hideMark/>
          </w:tcPr>
          <w:p w:rsidR="00823F7A" w:rsidRPr="00823F7A" w:rsidRDefault="00823F7A" w:rsidP="00823F7A">
            <w:pPr>
              <w:jc w:val="center"/>
              <w:rPr>
                <w:b/>
              </w:rPr>
            </w:pPr>
            <w:r w:rsidRPr="00823F7A">
              <w:rPr>
                <w:b/>
              </w:rPr>
              <w:t>РАЗОМ:</w:t>
            </w:r>
          </w:p>
        </w:tc>
        <w:tc>
          <w:tcPr>
            <w:tcW w:w="1324" w:type="dxa"/>
            <w:hideMark/>
          </w:tcPr>
          <w:p w:rsidR="00823F7A" w:rsidRPr="00823F7A" w:rsidRDefault="00823F7A" w:rsidP="00823F7A">
            <w:pPr>
              <w:jc w:val="center"/>
              <w:rPr>
                <w:b/>
              </w:rPr>
            </w:pPr>
            <w:r w:rsidRPr="00823F7A">
              <w:rPr>
                <w:b/>
              </w:rPr>
              <w:t>Обласний бюджет</w:t>
            </w:r>
          </w:p>
        </w:tc>
        <w:tc>
          <w:tcPr>
            <w:tcW w:w="1205" w:type="dxa"/>
            <w:tcBorders>
              <w:right w:val="single" w:sz="4" w:space="0" w:color="auto"/>
            </w:tcBorders>
            <w:hideMark/>
          </w:tcPr>
          <w:p w:rsidR="00823F7A" w:rsidRPr="00823F7A" w:rsidRDefault="00823F7A" w:rsidP="00823F7A">
            <w:pPr>
              <w:jc w:val="center"/>
              <w:rPr>
                <w:b/>
              </w:rPr>
            </w:pPr>
            <w:r w:rsidRPr="00823F7A">
              <w:rPr>
                <w:b/>
              </w:rPr>
              <w:t>1500,0</w:t>
            </w:r>
          </w:p>
        </w:tc>
        <w:tc>
          <w:tcPr>
            <w:tcW w:w="1161" w:type="dxa"/>
            <w:tcBorders>
              <w:left w:val="single" w:sz="4" w:space="0" w:color="auto"/>
              <w:right w:val="single" w:sz="4" w:space="0" w:color="auto"/>
            </w:tcBorders>
          </w:tcPr>
          <w:p w:rsidR="00823F7A" w:rsidRPr="00823F7A" w:rsidRDefault="00823F7A" w:rsidP="00823F7A">
            <w:pPr>
              <w:jc w:val="center"/>
              <w:rPr>
                <w:b/>
                <w:bCs/>
              </w:rPr>
            </w:pPr>
            <w:r w:rsidRPr="00823F7A">
              <w:rPr>
                <w:b/>
                <w:bCs/>
              </w:rPr>
              <w:t>2000,0</w:t>
            </w:r>
          </w:p>
        </w:tc>
        <w:tc>
          <w:tcPr>
            <w:tcW w:w="1160" w:type="dxa"/>
            <w:tcBorders>
              <w:left w:val="single" w:sz="4" w:space="0" w:color="auto"/>
            </w:tcBorders>
          </w:tcPr>
          <w:p w:rsidR="00823F7A" w:rsidRPr="00823F7A" w:rsidRDefault="00823F7A" w:rsidP="00823F7A">
            <w:pPr>
              <w:jc w:val="center"/>
              <w:rPr>
                <w:b/>
                <w:bCs/>
              </w:rPr>
            </w:pPr>
            <w:r w:rsidRPr="00823F7A">
              <w:rPr>
                <w:b/>
                <w:bCs/>
              </w:rPr>
              <w:t>1900,0</w:t>
            </w:r>
          </w:p>
        </w:tc>
        <w:tc>
          <w:tcPr>
            <w:tcW w:w="2405" w:type="dxa"/>
            <w:hideMark/>
          </w:tcPr>
          <w:p w:rsidR="00823F7A" w:rsidRPr="00823F7A" w:rsidRDefault="00823F7A" w:rsidP="00823F7A">
            <w:pPr>
              <w:jc w:val="center"/>
            </w:pPr>
          </w:p>
        </w:tc>
      </w:tr>
    </w:tbl>
    <w:p w:rsidR="00823F7A" w:rsidRPr="00823F7A" w:rsidRDefault="00823F7A" w:rsidP="00823F7A">
      <w:pPr>
        <w:shd w:val="clear" w:color="auto" w:fill="FFFFFF"/>
        <w:rPr>
          <w:color w:val="121117"/>
          <w:sz w:val="2"/>
          <w:szCs w:val="2"/>
        </w:rPr>
      </w:pPr>
    </w:p>
    <w:p w:rsidR="00823F7A" w:rsidRPr="00823F7A" w:rsidRDefault="00823F7A" w:rsidP="00823F7A">
      <w:pPr>
        <w:keepNext/>
        <w:spacing w:before="240" w:after="60"/>
        <w:jc w:val="center"/>
        <w:outlineLvl w:val="1"/>
        <w:rPr>
          <w:rFonts w:ascii="Cambria" w:hAnsi="Cambria"/>
          <w:bCs/>
          <w:i/>
          <w:iCs/>
          <w:sz w:val="28"/>
          <w:szCs w:val="28"/>
          <w:lang w:val="ru-RU"/>
        </w:rPr>
      </w:pPr>
    </w:p>
    <w:p w:rsidR="00823F7A" w:rsidRPr="00823F7A" w:rsidRDefault="00823F7A" w:rsidP="00823F7A">
      <w:pPr>
        <w:keepNext/>
        <w:spacing w:before="240" w:after="60"/>
        <w:jc w:val="center"/>
        <w:outlineLvl w:val="1"/>
        <w:rPr>
          <w:rFonts w:ascii="Cambria" w:hAnsi="Cambria"/>
          <w:bCs/>
          <w:i/>
          <w:iCs/>
          <w:sz w:val="28"/>
          <w:szCs w:val="28"/>
          <w:lang w:val="ru-RU"/>
        </w:rPr>
      </w:pPr>
    </w:p>
    <w:p w:rsidR="00823F7A" w:rsidRPr="00823F7A" w:rsidRDefault="00823F7A" w:rsidP="00823F7A">
      <w:pPr>
        <w:rPr>
          <w:b/>
          <w:sz w:val="28"/>
          <w:lang w:val="x-none" w:eastAsia="x-none"/>
        </w:rPr>
      </w:pPr>
    </w:p>
    <w:p w:rsidR="00823F7A" w:rsidRPr="00823F7A" w:rsidRDefault="00823F7A" w:rsidP="00823F7A">
      <w:pPr>
        <w:rPr>
          <w:i/>
        </w:rPr>
      </w:pPr>
      <w:r w:rsidRPr="00823F7A">
        <w:rPr>
          <w:i/>
        </w:rPr>
        <w:t xml:space="preserve">                                                                                                                                                                                                             </w:t>
      </w:r>
    </w:p>
    <w:p w:rsidR="00823F7A" w:rsidRPr="00823F7A" w:rsidRDefault="00823F7A" w:rsidP="00823F7A">
      <w:pPr>
        <w:rPr>
          <w:b/>
          <w:sz w:val="28"/>
          <w:lang w:val="x-none" w:eastAsia="x-none"/>
        </w:rPr>
      </w:pPr>
      <w:r w:rsidRPr="00823F7A">
        <w:rPr>
          <w:b/>
          <w:sz w:val="28"/>
          <w:lang w:val="x-none" w:eastAsia="x-none"/>
        </w:rPr>
        <w:t xml:space="preserve"> </w:t>
      </w:r>
    </w:p>
    <w:p w:rsidR="00823F7A" w:rsidRPr="00823F7A" w:rsidRDefault="00823F7A" w:rsidP="00823F7A">
      <w:pPr>
        <w:rPr>
          <w:sz w:val="28"/>
          <w:lang w:val="x-none" w:eastAsia="x-none"/>
        </w:rPr>
        <w:sectPr w:rsidR="00823F7A" w:rsidRPr="00823F7A" w:rsidSect="00F24B3B">
          <w:headerReference w:type="first" r:id="rId9"/>
          <w:pgSz w:w="16838" w:h="11906" w:orient="landscape"/>
          <w:pgMar w:top="539" w:right="369" w:bottom="568" w:left="357" w:header="284" w:footer="720" w:gutter="0"/>
          <w:cols w:space="720"/>
          <w:titlePg/>
          <w:docGrid w:linePitch="272"/>
        </w:sectPr>
      </w:pPr>
    </w:p>
    <w:p w:rsidR="00823F7A" w:rsidRPr="00823F7A" w:rsidRDefault="00823F7A" w:rsidP="00823F7A">
      <w:pPr>
        <w:shd w:val="clear" w:color="auto" w:fill="FFFFFF"/>
        <w:jc w:val="right"/>
        <w:rPr>
          <w:bCs/>
          <w:iCs/>
          <w:color w:val="121117"/>
        </w:rPr>
      </w:pPr>
      <w:r w:rsidRPr="00823F7A">
        <w:rPr>
          <w:bCs/>
          <w:iCs/>
          <w:color w:val="121117"/>
        </w:rPr>
        <w:t xml:space="preserve">Додаток 3 </w:t>
      </w:r>
    </w:p>
    <w:p w:rsidR="00823F7A" w:rsidRPr="00823F7A" w:rsidRDefault="00823F7A" w:rsidP="00823F7A">
      <w:pPr>
        <w:shd w:val="clear" w:color="auto" w:fill="FFFFFF"/>
        <w:jc w:val="right"/>
        <w:rPr>
          <w:bCs/>
          <w:iCs/>
          <w:color w:val="121117"/>
        </w:rPr>
      </w:pPr>
      <w:r w:rsidRPr="00823F7A">
        <w:rPr>
          <w:bCs/>
          <w:iCs/>
          <w:color w:val="121117"/>
        </w:rPr>
        <w:t>до Програми</w:t>
      </w:r>
    </w:p>
    <w:p w:rsidR="00823F7A" w:rsidRPr="00823F7A" w:rsidRDefault="00823F7A" w:rsidP="00823F7A">
      <w:pPr>
        <w:shd w:val="clear" w:color="auto" w:fill="FFFFFF"/>
        <w:jc w:val="center"/>
        <w:rPr>
          <w:b/>
          <w:bCs/>
          <w:color w:val="121117"/>
          <w:sz w:val="28"/>
          <w:szCs w:val="28"/>
        </w:rPr>
      </w:pP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Ресурсне забезпечення</w:t>
      </w: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 xml:space="preserve">Програми охорони культурної спадщини  Закарпатської області </w:t>
      </w:r>
    </w:p>
    <w:p w:rsidR="00823F7A" w:rsidRPr="00823F7A" w:rsidRDefault="00823F7A" w:rsidP="00823F7A">
      <w:pPr>
        <w:shd w:val="clear" w:color="auto" w:fill="FFFFFF"/>
        <w:jc w:val="center"/>
        <w:rPr>
          <w:b/>
          <w:bCs/>
          <w:color w:val="121117"/>
          <w:sz w:val="28"/>
          <w:szCs w:val="28"/>
        </w:rPr>
      </w:pPr>
      <w:r w:rsidRPr="00823F7A">
        <w:rPr>
          <w:b/>
          <w:bCs/>
          <w:color w:val="121117"/>
          <w:sz w:val="28"/>
          <w:szCs w:val="28"/>
        </w:rPr>
        <w:t>на 2021 ‒ 2023 роки</w:t>
      </w:r>
    </w:p>
    <w:p w:rsidR="00823F7A" w:rsidRPr="00823F7A" w:rsidRDefault="00823F7A" w:rsidP="00823F7A">
      <w:pPr>
        <w:shd w:val="clear" w:color="auto" w:fill="FFFFFF"/>
        <w:jc w:val="center"/>
        <w:rPr>
          <w:color w:val="121117"/>
        </w:rPr>
      </w:pPr>
    </w:p>
    <w:tbl>
      <w:tblPr>
        <w:tblW w:w="4800"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4"/>
        <w:gridCol w:w="1133"/>
        <w:gridCol w:w="1133"/>
        <w:gridCol w:w="1277"/>
        <w:gridCol w:w="1276"/>
      </w:tblGrid>
      <w:tr w:rsidR="00823F7A" w:rsidRPr="00823F7A" w:rsidTr="008C1BA0">
        <w:tc>
          <w:tcPr>
            <w:tcW w:w="2393" w:type="pct"/>
            <w:vMerge w:val="restart"/>
            <w:hideMark/>
          </w:tcPr>
          <w:p w:rsidR="00823F7A" w:rsidRPr="00823F7A" w:rsidRDefault="00823F7A" w:rsidP="00823F7A">
            <w:pPr>
              <w:rPr>
                <w:sz w:val="28"/>
                <w:szCs w:val="28"/>
              </w:rPr>
            </w:pPr>
            <w:r w:rsidRPr="00823F7A">
              <w:rPr>
                <w:sz w:val="28"/>
                <w:szCs w:val="28"/>
              </w:rPr>
              <w:t xml:space="preserve">Обсяг коштів, які пропонується залучити на виконання Програми </w:t>
            </w:r>
          </w:p>
          <w:p w:rsidR="00823F7A" w:rsidRPr="00823F7A" w:rsidRDefault="00823F7A" w:rsidP="00823F7A">
            <w:pPr>
              <w:rPr>
                <w:sz w:val="28"/>
                <w:szCs w:val="28"/>
              </w:rPr>
            </w:pPr>
            <w:r w:rsidRPr="00823F7A">
              <w:rPr>
                <w:sz w:val="28"/>
                <w:szCs w:val="28"/>
              </w:rPr>
              <w:t>(тис. грн.)</w:t>
            </w:r>
          </w:p>
        </w:tc>
        <w:tc>
          <w:tcPr>
            <w:tcW w:w="1917" w:type="pct"/>
            <w:gridSpan w:val="3"/>
            <w:hideMark/>
          </w:tcPr>
          <w:p w:rsidR="00823F7A" w:rsidRPr="00823F7A" w:rsidRDefault="00823F7A" w:rsidP="00823F7A">
            <w:pPr>
              <w:jc w:val="center"/>
              <w:rPr>
                <w:sz w:val="28"/>
                <w:szCs w:val="28"/>
              </w:rPr>
            </w:pPr>
            <w:r w:rsidRPr="00823F7A">
              <w:rPr>
                <w:sz w:val="28"/>
                <w:szCs w:val="28"/>
              </w:rPr>
              <w:t>Етапи виконання програми</w:t>
            </w:r>
          </w:p>
        </w:tc>
        <w:tc>
          <w:tcPr>
            <w:tcW w:w="690" w:type="pct"/>
            <w:vMerge w:val="restart"/>
            <w:hideMark/>
          </w:tcPr>
          <w:p w:rsidR="00823F7A" w:rsidRPr="00823F7A" w:rsidRDefault="00823F7A" w:rsidP="00823F7A">
            <w:pPr>
              <w:jc w:val="center"/>
              <w:rPr>
                <w:sz w:val="28"/>
                <w:szCs w:val="28"/>
              </w:rPr>
            </w:pPr>
            <w:r w:rsidRPr="00823F7A">
              <w:rPr>
                <w:sz w:val="28"/>
                <w:szCs w:val="28"/>
              </w:rPr>
              <w:t>Всього витрат</w:t>
            </w:r>
          </w:p>
        </w:tc>
      </w:tr>
      <w:tr w:rsidR="00823F7A" w:rsidRPr="00823F7A" w:rsidTr="008C1BA0">
        <w:tc>
          <w:tcPr>
            <w:tcW w:w="2393" w:type="pct"/>
            <w:vMerge/>
            <w:hideMark/>
          </w:tcPr>
          <w:p w:rsidR="00823F7A" w:rsidRPr="00823F7A" w:rsidRDefault="00823F7A" w:rsidP="00823F7A">
            <w:pPr>
              <w:rPr>
                <w:sz w:val="28"/>
                <w:szCs w:val="28"/>
              </w:rPr>
            </w:pPr>
          </w:p>
        </w:tc>
        <w:tc>
          <w:tcPr>
            <w:tcW w:w="613" w:type="pct"/>
            <w:tcBorders>
              <w:right w:val="single" w:sz="4" w:space="0" w:color="auto"/>
            </w:tcBorders>
            <w:hideMark/>
          </w:tcPr>
          <w:p w:rsidR="00823F7A" w:rsidRPr="00823F7A" w:rsidRDefault="008C1BA0" w:rsidP="00823F7A">
            <w:pPr>
              <w:jc w:val="center"/>
              <w:rPr>
                <w:sz w:val="28"/>
                <w:szCs w:val="28"/>
              </w:rPr>
            </w:pPr>
            <w:r>
              <w:rPr>
                <w:sz w:val="28"/>
                <w:szCs w:val="28"/>
              </w:rPr>
              <w:t xml:space="preserve">2021 </w:t>
            </w:r>
            <w:r w:rsidR="00823F7A" w:rsidRPr="00823F7A">
              <w:rPr>
                <w:sz w:val="28"/>
                <w:szCs w:val="28"/>
              </w:rPr>
              <w:t>р.</w:t>
            </w:r>
          </w:p>
        </w:tc>
        <w:tc>
          <w:tcPr>
            <w:tcW w:w="613" w:type="pct"/>
            <w:tcBorders>
              <w:left w:val="single" w:sz="4" w:space="0" w:color="auto"/>
              <w:right w:val="single" w:sz="4" w:space="0" w:color="auto"/>
            </w:tcBorders>
          </w:tcPr>
          <w:p w:rsidR="00823F7A" w:rsidRPr="00823F7A" w:rsidRDefault="008C1BA0" w:rsidP="00823F7A">
            <w:pPr>
              <w:jc w:val="center"/>
              <w:rPr>
                <w:sz w:val="28"/>
                <w:szCs w:val="28"/>
              </w:rPr>
            </w:pPr>
            <w:r>
              <w:rPr>
                <w:sz w:val="28"/>
                <w:szCs w:val="28"/>
              </w:rPr>
              <w:t xml:space="preserve">2022 </w:t>
            </w:r>
            <w:r w:rsidR="00823F7A" w:rsidRPr="00823F7A">
              <w:rPr>
                <w:sz w:val="28"/>
                <w:szCs w:val="28"/>
              </w:rPr>
              <w:t>р.</w:t>
            </w:r>
          </w:p>
        </w:tc>
        <w:tc>
          <w:tcPr>
            <w:tcW w:w="691" w:type="pct"/>
            <w:tcBorders>
              <w:left w:val="single" w:sz="4" w:space="0" w:color="auto"/>
            </w:tcBorders>
          </w:tcPr>
          <w:p w:rsidR="00823F7A" w:rsidRPr="00823F7A" w:rsidRDefault="00823F7A" w:rsidP="00823F7A">
            <w:pPr>
              <w:jc w:val="center"/>
              <w:rPr>
                <w:sz w:val="28"/>
                <w:szCs w:val="28"/>
              </w:rPr>
            </w:pPr>
            <w:r w:rsidRPr="00823F7A">
              <w:rPr>
                <w:sz w:val="28"/>
                <w:szCs w:val="28"/>
              </w:rPr>
              <w:t>2023</w:t>
            </w:r>
            <w:r w:rsidR="008C1BA0">
              <w:rPr>
                <w:sz w:val="28"/>
                <w:szCs w:val="28"/>
              </w:rPr>
              <w:t xml:space="preserve"> </w:t>
            </w:r>
            <w:r w:rsidRPr="00823F7A">
              <w:rPr>
                <w:sz w:val="28"/>
                <w:szCs w:val="28"/>
              </w:rPr>
              <w:t>р.</w:t>
            </w:r>
          </w:p>
        </w:tc>
        <w:tc>
          <w:tcPr>
            <w:tcW w:w="690" w:type="pct"/>
            <w:vMerge/>
            <w:hideMark/>
          </w:tcPr>
          <w:p w:rsidR="00823F7A" w:rsidRPr="00823F7A" w:rsidRDefault="00823F7A" w:rsidP="00823F7A">
            <w:pPr>
              <w:jc w:val="center"/>
              <w:rPr>
                <w:sz w:val="28"/>
                <w:szCs w:val="28"/>
              </w:rPr>
            </w:pPr>
          </w:p>
        </w:tc>
      </w:tr>
      <w:tr w:rsidR="00823F7A" w:rsidRPr="00823F7A" w:rsidTr="008C1BA0">
        <w:tc>
          <w:tcPr>
            <w:tcW w:w="2393" w:type="pct"/>
            <w:hideMark/>
          </w:tcPr>
          <w:p w:rsidR="00823F7A" w:rsidRPr="00823F7A" w:rsidRDefault="00823F7A" w:rsidP="00823F7A">
            <w:pPr>
              <w:rPr>
                <w:sz w:val="28"/>
                <w:szCs w:val="28"/>
              </w:rPr>
            </w:pPr>
            <w:r w:rsidRPr="00823F7A">
              <w:rPr>
                <w:sz w:val="28"/>
                <w:szCs w:val="28"/>
              </w:rPr>
              <w:t>Обсяг ресурсів, всього, в тому числі: </w:t>
            </w:r>
          </w:p>
        </w:tc>
        <w:tc>
          <w:tcPr>
            <w:tcW w:w="613" w:type="pct"/>
            <w:tcBorders>
              <w:right w:val="single" w:sz="4" w:space="0" w:color="auto"/>
            </w:tcBorders>
          </w:tcPr>
          <w:p w:rsidR="00823F7A" w:rsidRPr="00823F7A" w:rsidRDefault="00823F7A" w:rsidP="00823F7A">
            <w:pPr>
              <w:jc w:val="center"/>
              <w:rPr>
                <w:sz w:val="28"/>
                <w:szCs w:val="28"/>
              </w:rPr>
            </w:pPr>
            <w:r w:rsidRPr="00823F7A">
              <w:rPr>
                <w:sz w:val="28"/>
                <w:szCs w:val="28"/>
              </w:rPr>
              <w:t>1500,0</w:t>
            </w:r>
          </w:p>
        </w:tc>
        <w:tc>
          <w:tcPr>
            <w:tcW w:w="613" w:type="pct"/>
            <w:tcBorders>
              <w:left w:val="single" w:sz="4" w:space="0" w:color="auto"/>
              <w:right w:val="single" w:sz="4" w:space="0" w:color="auto"/>
            </w:tcBorders>
          </w:tcPr>
          <w:p w:rsidR="00823F7A" w:rsidRPr="00823F7A" w:rsidRDefault="00823F7A" w:rsidP="00823F7A">
            <w:pPr>
              <w:jc w:val="center"/>
              <w:rPr>
                <w:bCs/>
                <w:sz w:val="28"/>
                <w:szCs w:val="28"/>
              </w:rPr>
            </w:pPr>
            <w:r w:rsidRPr="00823F7A">
              <w:rPr>
                <w:bCs/>
                <w:sz w:val="28"/>
                <w:szCs w:val="28"/>
              </w:rPr>
              <w:t>2000,0</w:t>
            </w:r>
          </w:p>
        </w:tc>
        <w:tc>
          <w:tcPr>
            <w:tcW w:w="691" w:type="pct"/>
            <w:tcBorders>
              <w:left w:val="single" w:sz="4" w:space="0" w:color="auto"/>
            </w:tcBorders>
          </w:tcPr>
          <w:p w:rsidR="00823F7A" w:rsidRPr="00823F7A" w:rsidRDefault="00823F7A" w:rsidP="00823F7A">
            <w:pPr>
              <w:jc w:val="center"/>
              <w:rPr>
                <w:bCs/>
                <w:sz w:val="28"/>
                <w:szCs w:val="28"/>
              </w:rPr>
            </w:pPr>
            <w:r w:rsidRPr="00823F7A">
              <w:rPr>
                <w:bCs/>
                <w:sz w:val="28"/>
                <w:szCs w:val="28"/>
              </w:rPr>
              <w:t>1900,0</w:t>
            </w:r>
          </w:p>
        </w:tc>
        <w:tc>
          <w:tcPr>
            <w:tcW w:w="690" w:type="pct"/>
            <w:hideMark/>
          </w:tcPr>
          <w:p w:rsidR="00823F7A" w:rsidRPr="00823F7A" w:rsidRDefault="00823F7A" w:rsidP="00823F7A">
            <w:pPr>
              <w:jc w:val="center"/>
              <w:rPr>
                <w:sz w:val="28"/>
                <w:szCs w:val="28"/>
              </w:rPr>
            </w:pPr>
            <w:r w:rsidRPr="00823F7A">
              <w:rPr>
                <w:sz w:val="28"/>
                <w:szCs w:val="28"/>
              </w:rPr>
              <w:t>5400,0</w:t>
            </w:r>
          </w:p>
        </w:tc>
      </w:tr>
      <w:tr w:rsidR="00823F7A" w:rsidRPr="00823F7A" w:rsidTr="008C1BA0">
        <w:tc>
          <w:tcPr>
            <w:tcW w:w="2393" w:type="pct"/>
            <w:hideMark/>
          </w:tcPr>
          <w:p w:rsidR="00823F7A" w:rsidRPr="00823F7A" w:rsidRDefault="00823F7A" w:rsidP="00823F7A">
            <w:pPr>
              <w:rPr>
                <w:sz w:val="28"/>
                <w:szCs w:val="28"/>
              </w:rPr>
            </w:pPr>
            <w:r w:rsidRPr="00823F7A">
              <w:rPr>
                <w:sz w:val="28"/>
                <w:szCs w:val="28"/>
              </w:rPr>
              <w:t>державний бюджет</w:t>
            </w:r>
          </w:p>
        </w:tc>
        <w:tc>
          <w:tcPr>
            <w:tcW w:w="613" w:type="pct"/>
            <w:tcBorders>
              <w:right w:val="single" w:sz="4" w:space="0" w:color="auto"/>
            </w:tcBorders>
            <w:hideMark/>
          </w:tcPr>
          <w:p w:rsidR="00823F7A" w:rsidRPr="00823F7A" w:rsidRDefault="00823F7A" w:rsidP="00823F7A">
            <w:pPr>
              <w:jc w:val="center"/>
              <w:rPr>
                <w:sz w:val="28"/>
                <w:szCs w:val="28"/>
              </w:rPr>
            </w:pPr>
            <w:r w:rsidRPr="00823F7A">
              <w:rPr>
                <w:sz w:val="28"/>
                <w:szCs w:val="28"/>
              </w:rPr>
              <w:t>-</w:t>
            </w:r>
          </w:p>
        </w:tc>
        <w:tc>
          <w:tcPr>
            <w:tcW w:w="613" w:type="pct"/>
            <w:tcBorders>
              <w:left w:val="single" w:sz="4" w:space="0" w:color="auto"/>
              <w:right w:val="single" w:sz="4" w:space="0" w:color="auto"/>
            </w:tcBorders>
          </w:tcPr>
          <w:p w:rsidR="00823F7A" w:rsidRPr="00823F7A" w:rsidRDefault="00823F7A" w:rsidP="00823F7A">
            <w:pPr>
              <w:jc w:val="center"/>
              <w:rPr>
                <w:sz w:val="28"/>
                <w:szCs w:val="28"/>
              </w:rPr>
            </w:pPr>
            <w:r w:rsidRPr="00823F7A">
              <w:rPr>
                <w:sz w:val="28"/>
                <w:szCs w:val="28"/>
              </w:rPr>
              <w:t>-</w:t>
            </w:r>
          </w:p>
        </w:tc>
        <w:tc>
          <w:tcPr>
            <w:tcW w:w="691" w:type="pct"/>
            <w:tcBorders>
              <w:left w:val="single" w:sz="4" w:space="0" w:color="auto"/>
            </w:tcBorders>
          </w:tcPr>
          <w:p w:rsidR="00823F7A" w:rsidRPr="00823F7A" w:rsidRDefault="00823F7A" w:rsidP="00823F7A">
            <w:pPr>
              <w:jc w:val="center"/>
              <w:rPr>
                <w:sz w:val="28"/>
                <w:szCs w:val="28"/>
              </w:rPr>
            </w:pPr>
            <w:r w:rsidRPr="00823F7A">
              <w:rPr>
                <w:sz w:val="28"/>
                <w:szCs w:val="28"/>
              </w:rPr>
              <w:t>-</w:t>
            </w:r>
          </w:p>
        </w:tc>
        <w:tc>
          <w:tcPr>
            <w:tcW w:w="690" w:type="pct"/>
            <w:hideMark/>
          </w:tcPr>
          <w:p w:rsidR="00823F7A" w:rsidRPr="00823F7A" w:rsidRDefault="00823F7A" w:rsidP="00823F7A">
            <w:pPr>
              <w:jc w:val="center"/>
              <w:rPr>
                <w:sz w:val="28"/>
                <w:szCs w:val="28"/>
              </w:rPr>
            </w:pPr>
            <w:r w:rsidRPr="00823F7A">
              <w:rPr>
                <w:sz w:val="28"/>
                <w:szCs w:val="28"/>
              </w:rPr>
              <w:t>-</w:t>
            </w:r>
          </w:p>
        </w:tc>
      </w:tr>
      <w:tr w:rsidR="00823F7A" w:rsidRPr="00823F7A" w:rsidTr="008C1BA0">
        <w:tc>
          <w:tcPr>
            <w:tcW w:w="2393" w:type="pct"/>
            <w:hideMark/>
          </w:tcPr>
          <w:p w:rsidR="00823F7A" w:rsidRPr="00823F7A" w:rsidRDefault="00823F7A" w:rsidP="00823F7A">
            <w:pPr>
              <w:rPr>
                <w:sz w:val="28"/>
                <w:szCs w:val="28"/>
              </w:rPr>
            </w:pPr>
            <w:r w:rsidRPr="00823F7A">
              <w:rPr>
                <w:sz w:val="28"/>
                <w:szCs w:val="28"/>
              </w:rPr>
              <w:t>обласний бюджет </w:t>
            </w:r>
          </w:p>
        </w:tc>
        <w:tc>
          <w:tcPr>
            <w:tcW w:w="613" w:type="pct"/>
            <w:tcBorders>
              <w:right w:val="single" w:sz="4" w:space="0" w:color="auto"/>
            </w:tcBorders>
          </w:tcPr>
          <w:p w:rsidR="00823F7A" w:rsidRPr="00823F7A" w:rsidRDefault="00823F7A" w:rsidP="00823F7A">
            <w:pPr>
              <w:jc w:val="center"/>
              <w:rPr>
                <w:sz w:val="28"/>
                <w:szCs w:val="28"/>
              </w:rPr>
            </w:pPr>
            <w:r w:rsidRPr="00823F7A">
              <w:rPr>
                <w:sz w:val="28"/>
                <w:szCs w:val="28"/>
              </w:rPr>
              <w:t>1500,0</w:t>
            </w:r>
          </w:p>
        </w:tc>
        <w:tc>
          <w:tcPr>
            <w:tcW w:w="613" w:type="pct"/>
            <w:tcBorders>
              <w:left w:val="single" w:sz="4" w:space="0" w:color="auto"/>
              <w:right w:val="single" w:sz="4" w:space="0" w:color="auto"/>
            </w:tcBorders>
          </w:tcPr>
          <w:p w:rsidR="00823F7A" w:rsidRPr="00823F7A" w:rsidRDefault="00823F7A" w:rsidP="00823F7A">
            <w:pPr>
              <w:jc w:val="center"/>
              <w:rPr>
                <w:bCs/>
                <w:sz w:val="28"/>
                <w:szCs w:val="28"/>
              </w:rPr>
            </w:pPr>
            <w:r w:rsidRPr="00823F7A">
              <w:rPr>
                <w:bCs/>
                <w:sz w:val="28"/>
                <w:szCs w:val="28"/>
              </w:rPr>
              <w:t>2000,0</w:t>
            </w:r>
          </w:p>
        </w:tc>
        <w:tc>
          <w:tcPr>
            <w:tcW w:w="691" w:type="pct"/>
            <w:tcBorders>
              <w:left w:val="single" w:sz="4" w:space="0" w:color="auto"/>
            </w:tcBorders>
          </w:tcPr>
          <w:p w:rsidR="00823F7A" w:rsidRPr="00823F7A" w:rsidRDefault="00823F7A" w:rsidP="00823F7A">
            <w:pPr>
              <w:jc w:val="center"/>
              <w:rPr>
                <w:bCs/>
                <w:sz w:val="28"/>
                <w:szCs w:val="28"/>
              </w:rPr>
            </w:pPr>
            <w:r w:rsidRPr="00823F7A">
              <w:rPr>
                <w:bCs/>
                <w:sz w:val="28"/>
                <w:szCs w:val="28"/>
              </w:rPr>
              <w:t>1900,0</w:t>
            </w:r>
          </w:p>
        </w:tc>
        <w:tc>
          <w:tcPr>
            <w:tcW w:w="690" w:type="pct"/>
            <w:hideMark/>
          </w:tcPr>
          <w:p w:rsidR="00823F7A" w:rsidRPr="00823F7A" w:rsidRDefault="00823F7A" w:rsidP="00823F7A">
            <w:pPr>
              <w:jc w:val="center"/>
              <w:rPr>
                <w:sz w:val="28"/>
                <w:szCs w:val="28"/>
              </w:rPr>
            </w:pPr>
            <w:r w:rsidRPr="00823F7A">
              <w:rPr>
                <w:sz w:val="28"/>
                <w:szCs w:val="28"/>
              </w:rPr>
              <w:t>5400,0</w:t>
            </w:r>
          </w:p>
        </w:tc>
      </w:tr>
      <w:tr w:rsidR="00823F7A" w:rsidRPr="00823F7A" w:rsidTr="008C1BA0">
        <w:tc>
          <w:tcPr>
            <w:tcW w:w="2393" w:type="pct"/>
            <w:hideMark/>
          </w:tcPr>
          <w:p w:rsidR="00823F7A" w:rsidRPr="00823F7A" w:rsidRDefault="00823F7A" w:rsidP="00823F7A">
            <w:pPr>
              <w:rPr>
                <w:sz w:val="28"/>
                <w:szCs w:val="28"/>
              </w:rPr>
            </w:pPr>
            <w:r w:rsidRPr="00823F7A">
              <w:rPr>
                <w:sz w:val="28"/>
                <w:szCs w:val="28"/>
              </w:rPr>
              <w:t>районні, міські (міст обласного значення), об’єднаних територіальних громад бюджети</w:t>
            </w:r>
          </w:p>
        </w:tc>
        <w:tc>
          <w:tcPr>
            <w:tcW w:w="613" w:type="pct"/>
            <w:tcBorders>
              <w:right w:val="single" w:sz="4" w:space="0" w:color="auto"/>
            </w:tcBorders>
            <w:hideMark/>
          </w:tcPr>
          <w:p w:rsidR="00823F7A" w:rsidRPr="00823F7A" w:rsidRDefault="00823F7A" w:rsidP="00823F7A">
            <w:pPr>
              <w:jc w:val="center"/>
              <w:rPr>
                <w:sz w:val="28"/>
                <w:szCs w:val="28"/>
              </w:rPr>
            </w:pPr>
            <w:r w:rsidRPr="00823F7A">
              <w:rPr>
                <w:sz w:val="28"/>
                <w:szCs w:val="28"/>
              </w:rPr>
              <w:t>-</w:t>
            </w:r>
          </w:p>
        </w:tc>
        <w:tc>
          <w:tcPr>
            <w:tcW w:w="613" w:type="pct"/>
            <w:tcBorders>
              <w:left w:val="single" w:sz="4" w:space="0" w:color="auto"/>
              <w:right w:val="single" w:sz="4" w:space="0" w:color="auto"/>
            </w:tcBorders>
          </w:tcPr>
          <w:p w:rsidR="00823F7A" w:rsidRPr="00823F7A" w:rsidRDefault="00823F7A" w:rsidP="00823F7A">
            <w:pPr>
              <w:jc w:val="center"/>
              <w:rPr>
                <w:sz w:val="28"/>
                <w:szCs w:val="28"/>
              </w:rPr>
            </w:pPr>
            <w:r w:rsidRPr="00823F7A">
              <w:rPr>
                <w:sz w:val="28"/>
                <w:szCs w:val="28"/>
              </w:rPr>
              <w:t>-</w:t>
            </w:r>
          </w:p>
        </w:tc>
        <w:tc>
          <w:tcPr>
            <w:tcW w:w="691" w:type="pct"/>
            <w:tcBorders>
              <w:left w:val="single" w:sz="4" w:space="0" w:color="auto"/>
            </w:tcBorders>
          </w:tcPr>
          <w:p w:rsidR="00823F7A" w:rsidRPr="00823F7A" w:rsidRDefault="00823F7A" w:rsidP="00823F7A">
            <w:pPr>
              <w:jc w:val="center"/>
              <w:rPr>
                <w:sz w:val="28"/>
                <w:szCs w:val="28"/>
              </w:rPr>
            </w:pPr>
            <w:r w:rsidRPr="00823F7A">
              <w:rPr>
                <w:sz w:val="28"/>
                <w:szCs w:val="28"/>
              </w:rPr>
              <w:t>-</w:t>
            </w:r>
          </w:p>
        </w:tc>
        <w:tc>
          <w:tcPr>
            <w:tcW w:w="690" w:type="pct"/>
            <w:hideMark/>
          </w:tcPr>
          <w:p w:rsidR="00823F7A" w:rsidRPr="00823F7A" w:rsidRDefault="00823F7A" w:rsidP="00823F7A">
            <w:pPr>
              <w:jc w:val="center"/>
              <w:rPr>
                <w:sz w:val="28"/>
                <w:szCs w:val="28"/>
              </w:rPr>
            </w:pPr>
            <w:r w:rsidRPr="00823F7A">
              <w:rPr>
                <w:sz w:val="28"/>
                <w:szCs w:val="28"/>
              </w:rPr>
              <w:t>-</w:t>
            </w:r>
          </w:p>
        </w:tc>
      </w:tr>
      <w:tr w:rsidR="00823F7A" w:rsidRPr="00823F7A" w:rsidTr="008C1BA0">
        <w:tc>
          <w:tcPr>
            <w:tcW w:w="2393" w:type="pct"/>
            <w:hideMark/>
          </w:tcPr>
          <w:p w:rsidR="00823F7A" w:rsidRPr="00823F7A" w:rsidRDefault="00823F7A" w:rsidP="00823F7A">
            <w:pPr>
              <w:rPr>
                <w:sz w:val="28"/>
                <w:szCs w:val="28"/>
              </w:rPr>
            </w:pPr>
            <w:r w:rsidRPr="00823F7A">
              <w:rPr>
                <w:sz w:val="28"/>
                <w:szCs w:val="28"/>
              </w:rPr>
              <w:t>бюджети сіл, селищ, міст районного значення</w:t>
            </w:r>
          </w:p>
        </w:tc>
        <w:tc>
          <w:tcPr>
            <w:tcW w:w="613" w:type="pct"/>
            <w:tcBorders>
              <w:right w:val="single" w:sz="4" w:space="0" w:color="auto"/>
            </w:tcBorders>
            <w:hideMark/>
          </w:tcPr>
          <w:p w:rsidR="00823F7A" w:rsidRPr="00823F7A" w:rsidRDefault="00823F7A" w:rsidP="00823F7A">
            <w:pPr>
              <w:jc w:val="center"/>
              <w:rPr>
                <w:sz w:val="28"/>
                <w:szCs w:val="28"/>
              </w:rPr>
            </w:pPr>
            <w:r w:rsidRPr="00823F7A">
              <w:rPr>
                <w:sz w:val="28"/>
                <w:szCs w:val="28"/>
              </w:rPr>
              <w:t>-</w:t>
            </w:r>
          </w:p>
        </w:tc>
        <w:tc>
          <w:tcPr>
            <w:tcW w:w="613" w:type="pct"/>
            <w:tcBorders>
              <w:left w:val="single" w:sz="4" w:space="0" w:color="auto"/>
              <w:right w:val="single" w:sz="4" w:space="0" w:color="auto"/>
            </w:tcBorders>
          </w:tcPr>
          <w:p w:rsidR="00823F7A" w:rsidRPr="00823F7A" w:rsidRDefault="00823F7A" w:rsidP="00823F7A">
            <w:pPr>
              <w:jc w:val="center"/>
              <w:rPr>
                <w:sz w:val="28"/>
                <w:szCs w:val="28"/>
              </w:rPr>
            </w:pPr>
            <w:r w:rsidRPr="00823F7A">
              <w:rPr>
                <w:sz w:val="28"/>
                <w:szCs w:val="28"/>
              </w:rPr>
              <w:t>-</w:t>
            </w:r>
          </w:p>
        </w:tc>
        <w:tc>
          <w:tcPr>
            <w:tcW w:w="691" w:type="pct"/>
            <w:tcBorders>
              <w:left w:val="single" w:sz="4" w:space="0" w:color="auto"/>
            </w:tcBorders>
          </w:tcPr>
          <w:p w:rsidR="00823F7A" w:rsidRPr="00823F7A" w:rsidRDefault="00823F7A" w:rsidP="00823F7A">
            <w:pPr>
              <w:jc w:val="center"/>
              <w:rPr>
                <w:sz w:val="28"/>
                <w:szCs w:val="28"/>
              </w:rPr>
            </w:pPr>
            <w:r w:rsidRPr="00823F7A">
              <w:rPr>
                <w:sz w:val="28"/>
                <w:szCs w:val="28"/>
              </w:rPr>
              <w:t>-</w:t>
            </w:r>
          </w:p>
        </w:tc>
        <w:tc>
          <w:tcPr>
            <w:tcW w:w="690" w:type="pct"/>
            <w:hideMark/>
          </w:tcPr>
          <w:p w:rsidR="00823F7A" w:rsidRPr="00823F7A" w:rsidRDefault="00823F7A" w:rsidP="00823F7A">
            <w:pPr>
              <w:jc w:val="center"/>
              <w:rPr>
                <w:sz w:val="28"/>
                <w:szCs w:val="28"/>
              </w:rPr>
            </w:pPr>
            <w:r w:rsidRPr="00823F7A">
              <w:rPr>
                <w:sz w:val="28"/>
                <w:szCs w:val="28"/>
              </w:rPr>
              <w:t>-</w:t>
            </w:r>
          </w:p>
        </w:tc>
      </w:tr>
      <w:tr w:rsidR="00823F7A" w:rsidRPr="00823F7A" w:rsidTr="008C1BA0">
        <w:tc>
          <w:tcPr>
            <w:tcW w:w="2393" w:type="pct"/>
            <w:hideMark/>
          </w:tcPr>
          <w:p w:rsidR="00823F7A" w:rsidRPr="00823F7A" w:rsidRDefault="00823F7A" w:rsidP="00823F7A">
            <w:pPr>
              <w:rPr>
                <w:sz w:val="28"/>
                <w:szCs w:val="28"/>
              </w:rPr>
            </w:pPr>
            <w:r w:rsidRPr="00823F7A">
              <w:rPr>
                <w:sz w:val="28"/>
                <w:szCs w:val="28"/>
              </w:rPr>
              <w:t xml:space="preserve">кошти не бюджетних джерел </w:t>
            </w:r>
          </w:p>
        </w:tc>
        <w:tc>
          <w:tcPr>
            <w:tcW w:w="613" w:type="pct"/>
            <w:tcBorders>
              <w:right w:val="single" w:sz="4" w:space="0" w:color="auto"/>
            </w:tcBorders>
            <w:hideMark/>
          </w:tcPr>
          <w:p w:rsidR="00823F7A" w:rsidRPr="00823F7A" w:rsidRDefault="00823F7A" w:rsidP="00823F7A">
            <w:pPr>
              <w:jc w:val="center"/>
              <w:rPr>
                <w:sz w:val="28"/>
                <w:szCs w:val="28"/>
              </w:rPr>
            </w:pPr>
            <w:r w:rsidRPr="00823F7A">
              <w:rPr>
                <w:sz w:val="28"/>
                <w:szCs w:val="28"/>
              </w:rPr>
              <w:t>-</w:t>
            </w:r>
          </w:p>
        </w:tc>
        <w:tc>
          <w:tcPr>
            <w:tcW w:w="613" w:type="pct"/>
            <w:tcBorders>
              <w:left w:val="single" w:sz="4" w:space="0" w:color="auto"/>
              <w:right w:val="single" w:sz="4" w:space="0" w:color="auto"/>
            </w:tcBorders>
          </w:tcPr>
          <w:p w:rsidR="00823F7A" w:rsidRPr="00823F7A" w:rsidRDefault="00823F7A" w:rsidP="00823F7A">
            <w:pPr>
              <w:jc w:val="center"/>
              <w:rPr>
                <w:sz w:val="28"/>
                <w:szCs w:val="28"/>
              </w:rPr>
            </w:pPr>
            <w:r w:rsidRPr="00823F7A">
              <w:rPr>
                <w:sz w:val="28"/>
                <w:szCs w:val="28"/>
              </w:rPr>
              <w:t>-</w:t>
            </w:r>
          </w:p>
        </w:tc>
        <w:tc>
          <w:tcPr>
            <w:tcW w:w="691" w:type="pct"/>
            <w:tcBorders>
              <w:left w:val="single" w:sz="4" w:space="0" w:color="auto"/>
            </w:tcBorders>
          </w:tcPr>
          <w:p w:rsidR="00823F7A" w:rsidRPr="00823F7A" w:rsidRDefault="00823F7A" w:rsidP="00823F7A">
            <w:pPr>
              <w:jc w:val="center"/>
              <w:rPr>
                <w:sz w:val="28"/>
                <w:szCs w:val="28"/>
              </w:rPr>
            </w:pPr>
            <w:r w:rsidRPr="00823F7A">
              <w:rPr>
                <w:sz w:val="28"/>
                <w:szCs w:val="28"/>
              </w:rPr>
              <w:t>-</w:t>
            </w:r>
          </w:p>
        </w:tc>
        <w:tc>
          <w:tcPr>
            <w:tcW w:w="690" w:type="pct"/>
            <w:hideMark/>
          </w:tcPr>
          <w:p w:rsidR="00823F7A" w:rsidRPr="00823F7A" w:rsidRDefault="00823F7A" w:rsidP="00823F7A">
            <w:pPr>
              <w:jc w:val="center"/>
              <w:rPr>
                <w:sz w:val="28"/>
                <w:szCs w:val="28"/>
              </w:rPr>
            </w:pPr>
            <w:r w:rsidRPr="00823F7A">
              <w:rPr>
                <w:sz w:val="28"/>
                <w:szCs w:val="28"/>
              </w:rPr>
              <w:t>-</w:t>
            </w:r>
          </w:p>
        </w:tc>
      </w:tr>
    </w:tbl>
    <w:p w:rsidR="00823F7A" w:rsidRPr="00823F7A" w:rsidRDefault="00823F7A" w:rsidP="00823F7A"/>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jc w:val="center"/>
        <w:rPr>
          <w:lang w:val="ru-RU"/>
        </w:rPr>
      </w:pPr>
    </w:p>
    <w:p w:rsidR="00823F7A" w:rsidRPr="00823F7A" w:rsidRDefault="00823F7A" w:rsidP="00823F7A">
      <w:pPr>
        <w:suppressAutoHyphens/>
        <w:rPr>
          <w:lang w:eastAsia="zh-CN"/>
        </w:rPr>
      </w:pPr>
    </w:p>
    <w:p w:rsidR="00823F7A" w:rsidRPr="00823F7A" w:rsidRDefault="00823F7A" w:rsidP="00823F7A">
      <w:pPr>
        <w:suppressAutoHyphens/>
        <w:jc w:val="right"/>
        <w:rPr>
          <w:lang w:eastAsia="zh-CN"/>
        </w:rPr>
      </w:pPr>
      <w:r w:rsidRPr="00823F7A">
        <w:rPr>
          <w:lang w:eastAsia="zh-CN"/>
        </w:rPr>
        <w:t>Додаток 4</w:t>
      </w:r>
    </w:p>
    <w:p w:rsidR="00823F7A" w:rsidRPr="00823F7A" w:rsidRDefault="00823F7A" w:rsidP="00823F7A">
      <w:pPr>
        <w:suppressAutoHyphens/>
        <w:jc w:val="right"/>
        <w:rPr>
          <w:lang w:eastAsia="zh-CN"/>
        </w:rPr>
      </w:pPr>
      <w:r w:rsidRPr="00823F7A">
        <w:rPr>
          <w:lang w:eastAsia="zh-CN"/>
        </w:rPr>
        <w:t>до  Програми</w:t>
      </w: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r w:rsidRPr="00823F7A">
        <w:rPr>
          <w:b/>
          <w:sz w:val="28"/>
          <w:szCs w:val="28"/>
          <w:lang w:eastAsia="zh-CN"/>
        </w:rPr>
        <w:t xml:space="preserve">ПОРЯДОК </w:t>
      </w:r>
    </w:p>
    <w:p w:rsidR="00823F7A" w:rsidRPr="00823F7A" w:rsidRDefault="00823F7A" w:rsidP="00823F7A">
      <w:pPr>
        <w:shd w:val="clear" w:color="auto" w:fill="FFFFFF"/>
        <w:suppressAutoHyphens/>
        <w:jc w:val="center"/>
        <w:rPr>
          <w:b/>
          <w:color w:val="000000"/>
          <w:sz w:val="28"/>
          <w:szCs w:val="28"/>
          <w:lang w:eastAsia="zh-CN"/>
        </w:rPr>
      </w:pPr>
      <w:r w:rsidRPr="00823F7A">
        <w:rPr>
          <w:b/>
          <w:sz w:val="28"/>
          <w:szCs w:val="28"/>
          <w:lang w:eastAsia="zh-CN"/>
        </w:rPr>
        <w:t xml:space="preserve">надання фінансової підтримки ініціатив (програм) </w:t>
      </w:r>
      <w:r w:rsidRPr="00823F7A">
        <w:rPr>
          <w:b/>
          <w:color w:val="000000"/>
          <w:sz w:val="28"/>
          <w:szCs w:val="28"/>
          <w:lang w:eastAsia="zh-CN"/>
        </w:rPr>
        <w:t xml:space="preserve">інститутів громадянського суспільства </w:t>
      </w:r>
      <w:r w:rsidRPr="00823F7A">
        <w:rPr>
          <w:b/>
          <w:sz w:val="28"/>
          <w:szCs w:val="28"/>
          <w:lang w:eastAsia="zh-CN"/>
        </w:rPr>
        <w:t>у сфері  охорони культурної спадщини</w:t>
      </w:r>
    </w:p>
    <w:p w:rsidR="00823F7A" w:rsidRPr="00823F7A" w:rsidRDefault="00823F7A" w:rsidP="00823F7A">
      <w:pPr>
        <w:suppressAutoHyphens/>
        <w:jc w:val="both"/>
        <w:rPr>
          <w:color w:val="000000"/>
          <w:sz w:val="28"/>
          <w:szCs w:val="28"/>
          <w:lang w:eastAsia="zh-CN"/>
        </w:rPr>
      </w:pPr>
    </w:p>
    <w:p w:rsidR="00823F7A" w:rsidRPr="00823F7A" w:rsidRDefault="00823F7A" w:rsidP="00823F7A">
      <w:pPr>
        <w:shd w:val="clear" w:color="auto" w:fill="FFFFFF"/>
        <w:suppressAutoHyphens/>
        <w:jc w:val="both"/>
        <w:rPr>
          <w:color w:val="000000"/>
          <w:sz w:val="28"/>
          <w:szCs w:val="28"/>
          <w:shd w:val="clear" w:color="auto" w:fill="FFFFFF"/>
          <w:lang w:eastAsia="zh-CN"/>
        </w:rPr>
      </w:pPr>
      <w:r w:rsidRPr="00823F7A">
        <w:rPr>
          <w:color w:val="000000"/>
          <w:sz w:val="28"/>
          <w:szCs w:val="28"/>
          <w:lang w:eastAsia="zh-CN"/>
        </w:rPr>
        <w:tab/>
        <w:t xml:space="preserve">1. Порядок </w:t>
      </w:r>
      <w:r w:rsidRPr="00823F7A">
        <w:rPr>
          <w:sz w:val="28"/>
          <w:szCs w:val="28"/>
          <w:lang w:eastAsia="zh-CN"/>
        </w:rPr>
        <w:t xml:space="preserve">надання фінансової підтримки ініціатив (програм) </w:t>
      </w:r>
      <w:r w:rsidRPr="00823F7A">
        <w:rPr>
          <w:color w:val="000000"/>
          <w:sz w:val="28"/>
          <w:szCs w:val="28"/>
          <w:lang w:eastAsia="zh-CN"/>
        </w:rPr>
        <w:t xml:space="preserve">інститутів громадянського суспільства </w:t>
      </w:r>
      <w:r w:rsidRPr="00823F7A">
        <w:rPr>
          <w:sz w:val="28"/>
          <w:szCs w:val="28"/>
          <w:lang w:eastAsia="zh-CN"/>
        </w:rPr>
        <w:t>у сфері охорони культурної спадщини</w:t>
      </w:r>
      <w:r w:rsidRPr="00823F7A">
        <w:rPr>
          <w:b/>
          <w:sz w:val="28"/>
          <w:szCs w:val="28"/>
          <w:lang w:eastAsia="zh-CN"/>
        </w:rPr>
        <w:t xml:space="preserve">  </w:t>
      </w:r>
      <w:r w:rsidRPr="00823F7A">
        <w:rPr>
          <w:color w:val="000000"/>
          <w:sz w:val="28"/>
          <w:szCs w:val="28"/>
          <w:lang w:eastAsia="zh-CN"/>
        </w:rPr>
        <w:t xml:space="preserve">(далі </w:t>
      </w:r>
      <w:r w:rsidRPr="00823F7A">
        <w:rPr>
          <w:rFonts w:eastAsia="Times New Roman CYR"/>
          <w:color w:val="000000"/>
          <w:sz w:val="28"/>
          <w:szCs w:val="28"/>
          <w:lang w:eastAsia="zh-CN"/>
        </w:rPr>
        <w:t>–</w:t>
      </w:r>
      <w:r w:rsidRPr="00823F7A">
        <w:rPr>
          <w:color w:val="000000"/>
          <w:sz w:val="28"/>
          <w:szCs w:val="28"/>
          <w:lang w:eastAsia="zh-CN"/>
        </w:rPr>
        <w:t xml:space="preserve"> Порядок) застосовується до п. 3.2 Програми та </w:t>
      </w:r>
      <w:r w:rsidRPr="00823F7A">
        <w:rPr>
          <w:color w:val="000000"/>
          <w:sz w:val="28"/>
          <w:szCs w:val="28"/>
          <w:shd w:val="clear" w:color="auto" w:fill="FFFFFF"/>
          <w:lang w:eastAsia="zh-CN"/>
        </w:rPr>
        <w:t>установлює процедуру організації, проведення конкурсу та проведення моніторингу стану виконання (реалізації) програм (</w:t>
      </w:r>
      <w:proofErr w:type="spellStart"/>
      <w:r w:rsidRPr="00823F7A">
        <w:rPr>
          <w:color w:val="000000"/>
          <w:sz w:val="28"/>
          <w:szCs w:val="28"/>
          <w:shd w:val="clear" w:color="auto" w:fill="FFFFFF"/>
          <w:lang w:eastAsia="zh-CN"/>
        </w:rPr>
        <w:t>проєктів</w:t>
      </w:r>
      <w:proofErr w:type="spellEnd"/>
      <w:r w:rsidRPr="00823F7A">
        <w:rPr>
          <w:color w:val="000000"/>
          <w:sz w:val="28"/>
          <w:szCs w:val="28"/>
          <w:shd w:val="clear" w:color="auto" w:fill="FFFFFF"/>
          <w:lang w:eastAsia="zh-CN"/>
        </w:rPr>
        <w:t>, заходів), визнаних переможцями конкурсу.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 xml:space="preserve">Дія цього Порядку поширюється на заходи, передбачені </w:t>
      </w:r>
      <w:r w:rsidRPr="00823F7A">
        <w:rPr>
          <w:sz w:val="28"/>
          <w:szCs w:val="28"/>
          <w:lang w:eastAsia="zh-CN"/>
        </w:rPr>
        <w:t>Програмою охорони культурної спадщини</w:t>
      </w:r>
      <w:r w:rsidRPr="00823F7A">
        <w:rPr>
          <w:bCs/>
          <w:color w:val="121117"/>
          <w:sz w:val="28"/>
          <w:szCs w:val="28"/>
          <w:lang w:eastAsia="zh-CN"/>
        </w:rPr>
        <w:t xml:space="preserve"> Закарпатської області на 2021-2023</w:t>
      </w:r>
      <w:r w:rsidRPr="00823F7A">
        <w:rPr>
          <w:color w:val="000000"/>
          <w:sz w:val="28"/>
          <w:szCs w:val="28"/>
          <w:lang w:eastAsia="zh-CN"/>
        </w:rPr>
        <w:t xml:space="preserve"> роки</w:t>
      </w:r>
      <w:r w:rsidRPr="00823F7A">
        <w:rPr>
          <w:color w:val="000000"/>
          <w:sz w:val="28"/>
          <w:szCs w:val="28"/>
          <w:shd w:val="clear" w:color="auto" w:fill="FFFFFF"/>
          <w:lang w:eastAsia="zh-CN"/>
        </w:rPr>
        <w:t xml:space="preserve"> для надання фінансової підтримки програм (</w:t>
      </w:r>
      <w:proofErr w:type="spellStart"/>
      <w:r w:rsidRPr="00823F7A">
        <w:rPr>
          <w:color w:val="000000"/>
          <w:sz w:val="28"/>
          <w:szCs w:val="28"/>
          <w:shd w:val="clear" w:color="auto" w:fill="FFFFFF"/>
          <w:lang w:eastAsia="zh-CN"/>
        </w:rPr>
        <w:t>проєктам</w:t>
      </w:r>
      <w:proofErr w:type="spellEnd"/>
      <w:r w:rsidRPr="00823F7A">
        <w:rPr>
          <w:color w:val="000000"/>
          <w:sz w:val="28"/>
          <w:szCs w:val="28"/>
          <w:shd w:val="clear" w:color="auto" w:fill="FFFFFF"/>
          <w:lang w:eastAsia="zh-CN"/>
        </w:rPr>
        <w:t xml:space="preserve">, заходам), розроблених інститутами громадянського суспільства у сфері </w:t>
      </w:r>
      <w:r w:rsidRPr="00823F7A">
        <w:rPr>
          <w:sz w:val="28"/>
          <w:szCs w:val="28"/>
          <w:lang w:eastAsia="zh-CN"/>
        </w:rPr>
        <w:t xml:space="preserve">охорони культурної спадщини за </w:t>
      </w:r>
      <w:r w:rsidRPr="00823F7A">
        <w:rPr>
          <w:color w:val="000000"/>
          <w:sz w:val="28"/>
          <w:szCs w:val="28"/>
          <w:shd w:val="clear" w:color="auto" w:fill="FFFFFF"/>
          <w:lang w:eastAsia="zh-CN"/>
        </w:rPr>
        <w:t>рахунок коштів обласного бюджету.</w:t>
      </w:r>
    </w:p>
    <w:p w:rsidR="00823F7A" w:rsidRPr="00823F7A" w:rsidRDefault="00823F7A" w:rsidP="00823F7A">
      <w:pPr>
        <w:suppressAutoHyphens/>
        <w:ind w:firstLine="709"/>
        <w:jc w:val="both"/>
        <w:rPr>
          <w:color w:val="000000"/>
          <w:sz w:val="28"/>
          <w:szCs w:val="28"/>
          <w:lang w:eastAsia="zh-CN"/>
        </w:rPr>
      </w:pPr>
      <w:r w:rsidRPr="00823F7A">
        <w:rPr>
          <w:color w:val="000000"/>
          <w:sz w:val="28"/>
          <w:szCs w:val="28"/>
          <w:shd w:val="clear" w:color="auto" w:fill="FFFFFF"/>
          <w:lang w:eastAsia="zh-CN"/>
        </w:rPr>
        <w:t xml:space="preserve">2. </w:t>
      </w:r>
      <w:r w:rsidRPr="00823F7A">
        <w:rPr>
          <w:color w:val="000000"/>
          <w:sz w:val="28"/>
          <w:szCs w:val="28"/>
          <w:lang w:eastAsia="zh-CN"/>
        </w:rPr>
        <w:t xml:space="preserve">Порядок розроблений відповідно до </w:t>
      </w:r>
      <w:r w:rsidRPr="00823F7A">
        <w:rPr>
          <w:sz w:val="28"/>
          <w:szCs w:val="28"/>
          <w:lang w:eastAsia="zh-CN"/>
        </w:rPr>
        <w:t xml:space="preserve">статей 4 та 20 Бюджетного кодексу України, постанови Кабінету Міністрів України від 12 жовтня 2011 року № 1049 </w:t>
      </w:r>
      <w:r w:rsidR="00972CC9">
        <w:rPr>
          <w:sz w:val="28"/>
          <w:szCs w:val="28"/>
          <w:lang w:eastAsia="zh-CN"/>
        </w:rPr>
        <w:t>«</w:t>
      </w:r>
      <w:r w:rsidRPr="00823F7A">
        <w:rPr>
          <w:sz w:val="28"/>
          <w:szCs w:val="28"/>
          <w:lang w:eastAsia="zh-CN"/>
        </w:rPr>
        <w:t>Про затвердження Порядку проведення конкурсу з визначення програм (проектів, заходів), розроблених інститутами громадянського суспільства, для виконання (реалізації) яких надається фінансова підтримка</w:t>
      </w:r>
      <w:r w:rsidR="00972CC9">
        <w:rPr>
          <w:sz w:val="28"/>
          <w:szCs w:val="28"/>
          <w:lang w:eastAsia="zh-CN"/>
        </w:rPr>
        <w:t>»</w:t>
      </w:r>
      <w:r w:rsidRPr="00823F7A">
        <w:rPr>
          <w:sz w:val="28"/>
          <w:szCs w:val="28"/>
          <w:lang w:eastAsia="zh-CN"/>
        </w:rPr>
        <w:t xml:space="preserve">, Програми охорони культурної спадщини </w:t>
      </w:r>
      <w:r w:rsidRPr="00823F7A">
        <w:rPr>
          <w:bCs/>
          <w:color w:val="121117"/>
          <w:sz w:val="28"/>
          <w:szCs w:val="28"/>
          <w:lang w:eastAsia="zh-CN"/>
        </w:rPr>
        <w:t>Закарпатської області на 2021‒2023</w:t>
      </w:r>
      <w:r w:rsidRPr="00823F7A">
        <w:rPr>
          <w:color w:val="000000"/>
          <w:sz w:val="28"/>
          <w:szCs w:val="28"/>
          <w:lang w:eastAsia="zh-CN"/>
        </w:rPr>
        <w:t xml:space="preserve"> роки.</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3. Відповідно до цього Порядку фінансова підтримка за рахунок коштів обласного бюджету надається для виконання (реалізації) програм (</w:t>
      </w:r>
      <w:proofErr w:type="spellStart"/>
      <w:r w:rsidRPr="00823F7A">
        <w:rPr>
          <w:color w:val="000000"/>
          <w:sz w:val="28"/>
          <w:szCs w:val="28"/>
          <w:shd w:val="clear" w:color="auto" w:fill="FFFFFF"/>
          <w:lang w:eastAsia="zh-CN"/>
        </w:rPr>
        <w:t>проєктів</w:t>
      </w:r>
      <w:proofErr w:type="spellEnd"/>
      <w:r w:rsidRPr="00823F7A">
        <w:rPr>
          <w:color w:val="000000"/>
          <w:sz w:val="28"/>
          <w:szCs w:val="28"/>
          <w:shd w:val="clear" w:color="auto" w:fill="FFFFFF"/>
          <w:lang w:eastAsia="zh-CN"/>
        </w:rPr>
        <w:t xml:space="preserve">, заходів) загальнообласного рівня </w:t>
      </w:r>
      <w:r w:rsidRPr="00823F7A">
        <w:rPr>
          <w:sz w:val="28"/>
          <w:szCs w:val="28"/>
          <w:lang w:eastAsia="zh-CN"/>
        </w:rPr>
        <w:t>у сфері охорони культурної спадщини</w:t>
      </w:r>
      <w:r w:rsidRPr="00823F7A">
        <w:rPr>
          <w:color w:val="000000"/>
          <w:sz w:val="28"/>
          <w:szCs w:val="28"/>
          <w:shd w:val="clear" w:color="auto" w:fill="FFFFFF"/>
          <w:lang w:eastAsia="zh-CN"/>
        </w:rPr>
        <w:t>.</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4. У цьому Порядку терміни вживаються у такому значенні:</w:t>
      </w:r>
    </w:p>
    <w:p w:rsidR="00823F7A" w:rsidRPr="00823F7A" w:rsidRDefault="00823F7A" w:rsidP="00823F7A">
      <w:pPr>
        <w:suppressAutoHyphens/>
        <w:ind w:firstLine="709"/>
        <w:jc w:val="both"/>
        <w:rPr>
          <w:color w:val="000000"/>
          <w:sz w:val="28"/>
          <w:szCs w:val="28"/>
          <w:lang w:eastAsia="zh-CN"/>
        </w:rPr>
      </w:pPr>
      <w:r w:rsidRPr="00823F7A">
        <w:rPr>
          <w:color w:val="000000"/>
          <w:sz w:val="28"/>
          <w:szCs w:val="28"/>
          <w:shd w:val="clear" w:color="auto" w:fill="FFFFFF"/>
          <w:lang w:eastAsia="zh-CN"/>
        </w:rPr>
        <w:t>Обласний рівень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xml:space="preserve">, заходу) – провадження </w:t>
      </w:r>
      <w:proofErr w:type="spellStart"/>
      <w:r w:rsidRPr="00823F7A">
        <w:rPr>
          <w:color w:val="000000"/>
          <w:sz w:val="28"/>
          <w:szCs w:val="28"/>
          <w:shd w:val="clear" w:color="auto" w:fill="FFFFFF"/>
          <w:lang w:eastAsia="zh-CN"/>
        </w:rPr>
        <w:t>проєктної</w:t>
      </w:r>
      <w:proofErr w:type="spellEnd"/>
      <w:r w:rsidRPr="00823F7A">
        <w:rPr>
          <w:color w:val="000000"/>
          <w:sz w:val="28"/>
          <w:szCs w:val="28"/>
          <w:shd w:val="clear" w:color="auto" w:fill="FFFFFF"/>
          <w:lang w:eastAsia="zh-CN"/>
        </w:rPr>
        <w:t xml:space="preserve"> діяльності у декількох районах та/або </w:t>
      </w:r>
      <w:r w:rsidRPr="00823F7A">
        <w:rPr>
          <w:color w:val="000000"/>
          <w:spacing w:val="-4"/>
          <w:sz w:val="28"/>
          <w:szCs w:val="28"/>
          <w:shd w:val="clear" w:color="auto" w:fill="FFFFFF"/>
          <w:lang w:eastAsia="zh-CN"/>
        </w:rPr>
        <w:t>забезпечення участі у такій діяльності осіб з декількох районів області;</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 xml:space="preserve">захід – сукупність дій, необхідних для виконання інститутом громадянського суспільства конкретного завдання в рамках програми або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xml:space="preserve"> чи окремо протягом визначеного періоду часу;</w:t>
      </w:r>
    </w:p>
    <w:p w:rsidR="00823F7A" w:rsidRPr="00823F7A" w:rsidRDefault="00823F7A" w:rsidP="00823F7A">
      <w:pPr>
        <w:suppressAutoHyphens/>
        <w:ind w:firstLine="709"/>
        <w:jc w:val="both"/>
        <w:rPr>
          <w:color w:val="000000"/>
          <w:sz w:val="28"/>
          <w:szCs w:val="28"/>
          <w:shd w:val="clear" w:color="auto" w:fill="FFFFFF"/>
          <w:lang w:eastAsia="zh-CN"/>
        </w:rPr>
      </w:pPr>
      <w:bookmarkStart w:id="1" w:name="n165"/>
      <w:bookmarkEnd w:id="1"/>
      <w:r w:rsidRPr="00823F7A">
        <w:rPr>
          <w:color w:val="000000"/>
          <w:sz w:val="28"/>
          <w:szCs w:val="28"/>
          <w:shd w:val="clear" w:color="auto" w:fill="FFFFFF"/>
          <w:lang w:eastAsia="zh-CN"/>
        </w:rPr>
        <w:t>інститут громадянського суспільства – громадські об’єднання та їх відокремлені підрозділи зі статусом юридичної особи;</w:t>
      </w:r>
      <w:bookmarkStart w:id="2" w:name="n166"/>
      <w:bookmarkEnd w:id="2"/>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конкурсна документація – комплект документів, які розробляються організатором конкурсу і містять вимоги щодо оформлення інститутами громадянського суспільства конкурсних пропозицій;</w:t>
      </w:r>
    </w:p>
    <w:p w:rsidR="00823F7A" w:rsidRPr="00823F7A" w:rsidRDefault="00823F7A" w:rsidP="00823F7A">
      <w:pPr>
        <w:suppressAutoHyphens/>
        <w:ind w:firstLine="709"/>
        <w:jc w:val="both"/>
        <w:rPr>
          <w:color w:val="000000"/>
          <w:sz w:val="28"/>
          <w:szCs w:val="28"/>
          <w:shd w:val="clear" w:color="auto" w:fill="FFFFFF"/>
          <w:lang w:eastAsia="zh-CN"/>
        </w:rPr>
      </w:pPr>
      <w:bookmarkStart w:id="3" w:name="n167"/>
      <w:bookmarkStart w:id="4" w:name="n168"/>
      <w:bookmarkEnd w:id="3"/>
      <w:bookmarkEnd w:id="4"/>
      <w:r w:rsidRPr="00823F7A">
        <w:rPr>
          <w:color w:val="000000"/>
          <w:sz w:val="28"/>
          <w:szCs w:val="28"/>
          <w:shd w:val="clear" w:color="auto" w:fill="FFFFFF"/>
          <w:lang w:eastAsia="zh-CN"/>
        </w:rPr>
        <w:t>конкурсна пропозиція – комплект документів, які готуються інститутами громадянського суспільства для участі в конкурсі;</w:t>
      </w:r>
    </w:p>
    <w:p w:rsidR="00823F7A" w:rsidRPr="00823F7A" w:rsidRDefault="00823F7A" w:rsidP="00823F7A">
      <w:pPr>
        <w:suppressAutoHyphens/>
        <w:ind w:firstLine="709"/>
        <w:jc w:val="both"/>
        <w:rPr>
          <w:color w:val="000000"/>
          <w:sz w:val="28"/>
          <w:szCs w:val="28"/>
          <w:shd w:val="clear" w:color="auto" w:fill="FFFFFF"/>
          <w:lang w:eastAsia="zh-CN"/>
        </w:rPr>
      </w:pPr>
      <w:bookmarkStart w:id="5" w:name="n169"/>
      <w:bookmarkEnd w:id="5"/>
      <w:r w:rsidRPr="00823F7A">
        <w:rPr>
          <w:color w:val="000000"/>
          <w:sz w:val="28"/>
          <w:szCs w:val="28"/>
          <w:shd w:val="clear" w:color="auto" w:fill="FFFFFF"/>
          <w:lang w:eastAsia="zh-CN"/>
        </w:rPr>
        <w:t>організатор конкурсу – департамент культури Закарпатської облдержадміністрації, який є розпорядником бюджетних коштів та відповідальним виконавцем бюджетної програми;</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програма (</w:t>
      </w:r>
      <w:proofErr w:type="spellStart"/>
      <w:r w:rsidRPr="00823F7A">
        <w:rPr>
          <w:color w:val="000000"/>
          <w:sz w:val="28"/>
          <w:szCs w:val="28"/>
          <w:shd w:val="clear" w:color="auto" w:fill="FFFFFF"/>
          <w:lang w:eastAsia="zh-CN"/>
        </w:rPr>
        <w:t>проєкт</w:t>
      </w:r>
      <w:proofErr w:type="spellEnd"/>
      <w:r w:rsidRPr="00823F7A">
        <w:rPr>
          <w:color w:val="000000"/>
          <w:sz w:val="28"/>
          <w:szCs w:val="28"/>
          <w:shd w:val="clear" w:color="auto" w:fill="FFFFFF"/>
          <w:lang w:eastAsia="zh-CN"/>
        </w:rPr>
        <w:t>, захід) – комплекс заходів, що розроблені і здійснюються інститутом громадянського суспільства та спрямовуються на досягнення мети протягом визначеного періоду часу (як правило, не більше одного року);</w:t>
      </w:r>
    </w:p>
    <w:p w:rsidR="00823F7A" w:rsidRPr="00823F7A" w:rsidRDefault="00823F7A" w:rsidP="00823F7A">
      <w:pPr>
        <w:suppressAutoHyphens/>
        <w:ind w:firstLine="709"/>
        <w:jc w:val="both"/>
        <w:rPr>
          <w:color w:val="000000"/>
          <w:sz w:val="28"/>
          <w:szCs w:val="28"/>
          <w:shd w:val="clear" w:color="auto" w:fill="FFFFFF"/>
          <w:lang w:eastAsia="zh-CN"/>
        </w:rPr>
      </w:pPr>
      <w:bookmarkStart w:id="6" w:name="n170"/>
      <w:bookmarkStart w:id="7" w:name="n172"/>
      <w:bookmarkStart w:id="8" w:name="n173"/>
      <w:bookmarkEnd w:id="6"/>
      <w:bookmarkEnd w:id="7"/>
      <w:bookmarkEnd w:id="8"/>
      <w:r w:rsidRPr="00823F7A">
        <w:rPr>
          <w:color w:val="000000"/>
          <w:sz w:val="28"/>
          <w:szCs w:val="28"/>
          <w:shd w:val="clear" w:color="auto" w:fill="FFFFFF"/>
          <w:lang w:eastAsia="zh-CN"/>
        </w:rPr>
        <w:t>рейтинг конкурсних пропозицій – складений конкурсною комісією перелік конкурсних пропозицій у порядку зменшення кількості балів, отриманих конкурсними пропозиціями;</w:t>
      </w:r>
    </w:p>
    <w:p w:rsidR="00823F7A" w:rsidRPr="00823F7A" w:rsidRDefault="00823F7A" w:rsidP="00823F7A">
      <w:pPr>
        <w:suppressAutoHyphens/>
        <w:ind w:firstLine="709"/>
        <w:jc w:val="both"/>
        <w:rPr>
          <w:color w:val="000000"/>
          <w:sz w:val="28"/>
          <w:szCs w:val="28"/>
          <w:shd w:val="clear" w:color="auto" w:fill="FFFFFF"/>
          <w:lang w:eastAsia="zh-CN"/>
        </w:rPr>
      </w:pPr>
      <w:bookmarkStart w:id="9" w:name="n174"/>
      <w:bookmarkEnd w:id="9"/>
      <w:r w:rsidRPr="00823F7A">
        <w:rPr>
          <w:color w:val="000000"/>
          <w:sz w:val="28"/>
          <w:szCs w:val="28"/>
          <w:shd w:val="clear" w:color="auto" w:fill="FFFFFF"/>
          <w:lang w:eastAsia="zh-CN"/>
        </w:rPr>
        <w:t>учасник конкурсу – інститут громадянського суспільства, що подав конкурсну пропозицію для участі в конкурсі.</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5.  Для участі в конкурсі інститути громадянського суспільства подають організаторові конкурсу конкурсні пропозиції.</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6. До початку конкурсу організатор конкурсу затверджує текст оголошення про проведення конкурсу, в якому зазначаються:</w:t>
      </w:r>
    </w:p>
    <w:bookmarkStart w:id="10" w:name="n177"/>
    <w:bookmarkEnd w:id="10"/>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fldChar w:fldCharType="begin"/>
      </w:r>
      <w:r w:rsidRPr="00823F7A">
        <w:rPr>
          <w:color w:val="000000"/>
          <w:sz w:val="28"/>
          <w:szCs w:val="28"/>
          <w:shd w:val="clear" w:color="auto" w:fill="FFFFFF"/>
          <w:lang w:eastAsia="zh-CN"/>
        </w:rPr>
        <w:instrText xml:space="preserve"> HYPERLINK "http://zakon2.rada.gov.ua/laws/show/z1102-13/paran18" \l "n18" \t "_blank" </w:instrText>
      </w:r>
      <w:r w:rsidRPr="00823F7A">
        <w:rPr>
          <w:color w:val="000000"/>
          <w:sz w:val="28"/>
          <w:szCs w:val="28"/>
          <w:shd w:val="clear" w:color="auto" w:fill="FFFFFF"/>
          <w:lang w:eastAsia="zh-CN"/>
        </w:rPr>
        <w:fldChar w:fldCharType="separate"/>
      </w:r>
      <w:r w:rsidRPr="00823F7A">
        <w:rPr>
          <w:color w:val="000000"/>
          <w:sz w:val="28"/>
          <w:szCs w:val="28"/>
          <w:shd w:val="clear" w:color="auto" w:fill="FFFFFF"/>
          <w:lang w:eastAsia="zh-CN"/>
        </w:rPr>
        <w:t>пріоритетні завдання</w:t>
      </w:r>
      <w:r w:rsidRPr="00823F7A">
        <w:rPr>
          <w:color w:val="000000"/>
          <w:sz w:val="28"/>
          <w:szCs w:val="28"/>
          <w:shd w:val="clear" w:color="auto" w:fill="FFFFFF"/>
          <w:lang w:eastAsia="zh-CN"/>
        </w:rPr>
        <w:fldChar w:fldCharType="end"/>
      </w:r>
      <w:r w:rsidRPr="00823F7A">
        <w:rPr>
          <w:color w:val="000000"/>
          <w:sz w:val="28"/>
          <w:szCs w:val="28"/>
          <w:shd w:val="clear" w:color="auto" w:fill="FFFFFF"/>
          <w:lang w:eastAsia="zh-CN"/>
        </w:rPr>
        <w:t xml:space="preserve">, що відповідають регіональній Програмі охорони культурної спадщини </w:t>
      </w:r>
      <w:r w:rsidRPr="00823F7A">
        <w:rPr>
          <w:bCs/>
          <w:color w:val="121117"/>
          <w:sz w:val="28"/>
          <w:szCs w:val="28"/>
          <w:lang w:eastAsia="zh-CN"/>
        </w:rPr>
        <w:t>Закарпатської області на 2021-2023</w:t>
      </w:r>
      <w:r w:rsidRPr="00823F7A">
        <w:rPr>
          <w:color w:val="000000"/>
          <w:sz w:val="28"/>
          <w:szCs w:val="28"/>
          <w:lang w:eastAsia="zh-CN"/>
        </w:rPr>
        <w:t xml:space="preserve"> роки</w:t>
      </w:r>
      <w:r w:rsidRPr="00823F7A">
        <w:rPr>
          <w:color w:val="000000"/>
          <w:sz w:val="28"/>
          <w:szCs w:val="28"/>
          <w:shd w:val="clear" w:color="auto" w:fill="FFFFFF"/>
          <w:lang w:eastAsia="zh-CN"/>
        </w:rPr>
        <w:t xml:space="preserve">, на виконання яких повинні спрямовуватися </w:t>
      </w:r>
      <w:proofErr w:type="spellStart"/>
      <w:r w:rsidRPr="00823F7A">
        <w:rPr>
          <w:color w:val="000000"/>
          <w:sz w:val="28"/>
          <w:szCs w:val="28"/>
          <w:shd w:val="clear" w:color="auto" w:fill="FFFFFF"/>
          <w:lang w:eastAsia="zh-CN"/>
        </w:rPr>
        <w:t>проєкти</w:t>
      </w:r>
      <w:proofErr w:type="spellEnd"/>
      <w:r w:rsidRPr="00823F7A">
        <w:rPr>
          <w:color w:val="000000"/>
          <w:sz w:val="28"/>
          <w:szCs w:val="28"/>
          <w:shd w:val="clear" w:color="auto" w:fill="FFFFFF"/>
          <w:lang w:eastAsia="zh-CN"/>
        </w:rPr>
        <w:t xml:space="preserve"> і заходи, розроблені учасниками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11" w:name="n178"/>
      <w:bookmarkEnd w:id="11"/>
      <w:r w:rsidRPr="00823F7A">
        <w:rPr>
          <w:color w:val="000000"/>
          <w:sz w:val="28"/>
          <w:szCs w:val="28"/>
          <w:shd w:val="clear" w:color="auto" w:fill="FFFFFF"/>
          <w:lang w:eastAsia="zh-CN"/>
        </w:rPr>
        <w:t>перелік видів діяльності, що можуть бути підтримані організатором конкурсу;</w:t>
      </w:r>
    </w:p>
    <w:bookmarkStart w:id="12" w:name="n179"/>
    <w:bookmarkEnd w:id="12"/>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fldChar w:fldCharType="begin"/>
      </w:r>
      <w:r w:rsidRPr="00823F7A">
        <w:rPr>
          <w:color w:val="000000"/>
          <w:sz w:val="28"/>
          <w:szCs w:val="28"/>
          <w:shd w:val="clear" w:color="auto" w:fill="FFFFFF"/>
          <w:lang w:eastAsia="zh-CN"/>
        </w:rPr>
        <w:instrText xml:space="preserve"> HYPERLINK "http://zakon2.rada.gov.ua/laws/show/z1102-13/paran54" \l "n54" \t "_blank" </w:instrText>
      </w:r>
      <w:r w:rsidRPr="00823F7A">
        <w:rPr>
          <w:color w:val="000000"/>
          <w:sz w:val="28"/>
          <w:szCs w:val="28"/>
          <w:shd w:val="clear" w:color="auto" w:fill="FFFFFF"/>
          <w:lang w:eastAsia="zh-CN"/>
        </w:rPr>
        <w:fldChar w:fldCharType="separate"/>
      </w:r>
      <w:r w:rsidRPr="00823F7A">
        <w:rPr>
          <w:color w:val="000000"/>
          <w:sz w:val="28"/>
          <w:szCs w:val="28"/>
          <w:shd w:val="clear" w:color="auto" w:fill="FFFFFF"/>
          <w:lang w:eastAsia="zh-CN"/>
        </w:rPr>
        <w:t>вимоги</w:t>
      </w:r>
      <w:r w:rsidRPr="00823F7A">
        <w:rPr>
          <w:color w:val="000000"/>
          <w:sz w:val="28"/>
          <w:szCs w:val="28"/>
          <w:shd w:val="clear" w:color="auto" w:fill="FFFFFF"/>
          <w:lang w:eastAsia="zh-CN"/>
        </w:rPr>
        <w:fldChar w:fldCharType="end"/>
      </w:r>
      <w:r w:rsidRPr="00823F7A">
        <w:rPr>
          <w:sz w:val="28"/>
          <w:szCs w:val="28"/>
          <w:shd w:val="clear" w:color="auto" w:fill="FFFFFF"/>
          <w:lang w:eastAsia="zh-CN"/>
        </w:rPr>
        <w:t> </w:t>
      </w:r>
      <w:r w:rsidRPr="00823F7A">
        <w:rPr>
          <w:color w:val="000000"/>
          <w:sz w:val="28"/>
          <w:szCs w:val="28"/>
          <w:shd w:val="clear" w:color="auto" w:fill="FFFFFF"/>
          <w:lang w:eastAsia="zh-CN"/>
        </w:rPr>
        <w:t>до конкурсної пропозиції;</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hd w:val="clear" w:color="auto" w:fill="FFFFFF"/>
          <w:lang w:eastAsia="zh-CN"/>
        </w:rPr>
        <w:t>граничний обсяг фінансування за рахунок бюджетних коштів однієї програми (</w:t>
      </w:r>
      <w:proofErr w:type="spellStart"/>
      <w:r w:rsidRPr="00823F7A">
        <w:rPr>
          <w:color w:val="000000"/>
          <w:sz w:val="28"/>
          <w:shd w:val="clear" w:color="auto" w:fill="FFFFFF"/>
          <w:lang w:eastAsia="zh-CN"/>
        </w:rPr>
        <w:t>проєкту</w:t>
      </w:r>
      <w:proofErr w:type="spellEnd"/>
      <w:r w:rsidRPr="00823F7A">
        <w:rPr>
          <w:color w:val="000000"/>
          <w:sz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bookmarkStart w:id="13" w:name="n180"/>
      <w:bookmarkEnd w:id="13"/>
      <w:r w:rsidRPr="00823F7A">
        <w:rPr>
          <w:color w:val="000000"/>
          <w:sz w:val="28"/>
          <w:szCs w:val="28"/>
          <w:shd w:val="clear" w:color="auto" w:fill="FFFFFF"/>
          <w:lang w:eastAsia="zh-CN"/>
        </w:rPr>
        <w:t>адреса, за якою приймаються конкурсні пропозиції;</w:t>
      </w:r>
    </w:p>
    <w:p w:rsidR="00823F7A" w:rsidRPr="00823F7A" w:rsidRDefault="00823F7A" w:rsidP="00823F7A">
      <w:pPr>
        <w:suppressAutoHyphens/>
        <w:ind w:firstLine="709"/>
        <w:jc w:val="both"/>
        <w:rPr>
          <w:color w:val="000000"/>
          <w:sz w:val="28"/>
          <w:szCs w:val="28"/>
          <w:shd w:val="clear" w:color="auto" w:fill="FFFFFF"/>
          <w:lang w:eastAsia="zh-CN"/>
        </w:rPr>
      </w:pPr>
      <w:bookmarkStart w:id="14" w:name="n181"/>
      <w:bookmarkEnd w:id="14"/>
      <w:r w:rsidRPr="00823F7A">
        <w:rPr>
          <w:color w:val="000000"/>
          <w:sz w:val="28"/>
          <w:szCs w:val="28"/>
          <w:shd w:val="clear" w:color="auto" w:fill="FFFFFF"/>
          <w:lang w:eastAsia="zh-CN"/>
        </w:rPr>
        <w:t>строки подання конкурсних пропозицій;</w:t>
      </w:r>
    </w:p>
    <w:p w:rsidR="00823F7A" w:rsidRPr="00823F7A" w:rsidRDefault="00823F7A" w:rsidP="00823F7A">
      <w:pPr>
        <w:suppressAutoHyphens/>
        <w:ind w:firstLine="709"/>
        <w:jc w:val="both"/>
        <w:rPr>
          <w:color w:val="000000"/>
          <w:sz w:val="28"/>
          <w:szCs w:val="28"/>
          <w:shd w:val="clear" w:color="auto" w:fill="FFFFFF"/>
          <w:lang w:eastAsia="zh-CN"/>
        </w:rPr>
      </w:pPr>
      <w:bookmarkStart w:id="15" w:name="n182"/>
      <w:bookmarkEnd w:id="15"/>
      <w:r w:rsidRPr="00823F7A">
        <w:rPr>
          <w:color w:val="000000"/>
          <w:sz w:val="28"/>
          <w:szCs w:val="28"/>
          <w:shd w:val="clear" w:color="auto" w:fill="FFFFFF"/>
          <w:lang w:eastAsia="zh-CN"/>
        </w:rPr>
        <w:t>строки проведення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16" w:name="n183"/>
      <w:bookmarkEnd w:id="16"/>
      <w:r w:rsidRPr="00823F7A">
        <w:rPr>
          <w:color w:val="000000"/>
          <w:sz w:val="28"/>
          <w:szCs w:val="28"/>
          <w:shd w:val="clear" w:color="auto" w:fill="FFFFFF"/>
          <w:lang w:eastAsia="zh-CN"/>
        </w:rPr>
        <w:t xml:space="preserve">Оголошення про проведення конкурсу та конкурсна документація містить форми заяви про участь у конкурсі </w:t>
      </w:r>
      <w:r w:rsidRPr="00972CC9">
        <w:rPr>
          <w:sz w:val="28"/>
          <w:szCs w:val="28"/>
          <w:shd w:val="clear" w:color="auto" w:fill="FFFFFF"/>
          <w:lang w:eastAsia="zh-CN"/>
        </w:rPr>
        <w:t xml:space="preserve">(додаток 4.1), </w:t>
      </w:r>
      <w:r w:rsidRPr="00823F7A">
        <w:rPr>
          <w:color w:val="000000"/>
          <w:sz w:val="28"/>
          <w:szCs w:val="28"/>
          <w:shd w:val="clear" w:color="auto" w:fill="FFFFFF"/>
          <w:lang w:eastAsia="zh-CN"/>
        </w:rPr>
        <w:t>опису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xml:space="preserve">, заходу) та кошторису витрат </w:t>
      </w:r>
      <w:r w:rsidRPr="00972CC9">
        <w:rPr>
          <w:sz w:val="28"/>
          <w:szCs w:val="28"/>
          <w:shd w:val="clear" w:color="auto" w:fill="FFFFFF"/>
          <w:lang w:eastAsia="zh-CN"/>
        </w:rPr>
        <w:t xml:space="preserve">(додаток 4.2), </w:t>
      </w:r>
      <w:r w:rsidRPr="00823F7A">
        <w:rPr>
          <w:color w:val="000000"/>
          <w:sz w:val="28"/>
          <w:szCs w:val="28"/>
          <w:shd w:val="clear" w:color="auto" w:fill="FFFFFF"/>
          <w:lang w:eastAsia="zh-CN"/>
        </w:rPr>
        <w:t>необхідних для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xml:space="preserve">, заходу). Оголошення оприлюднюються організатором конкурсу на власному офіційному веб-сайті та в інший прийнятний спосіб до </w:t>
      </w:r>
      <w:r w:rsidR="008C1BA0">
        <w:rPr>
          <w:color w:val="000000"/>
          <w:sz w:val="28"/>
          <w:szCs w:val="28"/>
          <w:shd w:val="clear" w:color="auto" w:fill="FFFFFF"/>
          <w:lang w:eastAsia="zh-CN"/>
        </w:rPr>
        <w:t xml:space="preserve">                 </w:t>
      </w:r>
      <w:r w:rsidRPr="00823F7A">
        <w:rPr>
          <w:color w:val="000000"/>
          <w:sz w:val="28"/>
          <w:szCs w:val="28"/>
          <w:shd w:val="clear" w:color="auto" w:fill="FFFFFF"/>
          <w:lang w:eastAsia="zh-CN"/>
        </w:rPr>
        <w:t>1 квітня року, що передує бюджетному періоду, в якому передбачається виконання (реалізація) програм (</w:t>
      </w:r>
      <w:proofErr w:type="spellStart"/>
      <w:r w:rsidRPr="00823F7A">
        <w:rPr>
          <w:color w:val="000000"/>
          <w:sz w:val="28"/>
          <w:szCs w:val="28"/>
          <w:shd w:val="clear" w:color="auto" w:fill="FFFFFF"/>
          <w:lang w:eastAsia="zh-CN"/>
        </w:rPr>
        <w:t>проєктів</w:t>
      </w:r>
      <w:proofErr w:type="spellEnd"/>
      <w:r w:rsidRPr="00823F7A">
        <w:rPr>
          <w:color w:val="000000"/>
          <w:sz w:val="28"/>
          <w:szCs w:val="28"/>
          <w:shd w:val="clear" w:color="auto" w:fill="FFFFFF"/>
          <w:lang w:eastAsia="zh-CN"/>
        </w:rPr>
        <w:t>, заходів). При цьому строк приймання конкурсних пропозицій не повинен бути меншим ніж 30 днів з дня оголошення проведення конкурсу.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hd w:val="clear" w:color="auto" w:fill="FFFFFF"/>
          <w:lang w:eastAsia="zh-CN"/>
        </w:rPr>
        <w:t>У разі неподання жодної конкурсної пропозиції організатор конкурсу має право продовжити строк приймання конкурсних пропозицій до одного місяця.</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7. Інститут громадянського суспільства може подавати на конкурс кілька конкурсних пропозицій.</w:t>
      </w:r>
    </w:p>
    <w:p w:rsidR="00823F7A" w:rsidRPr="00823F7A" w:rsidRDefault="00823F7A" w:rsidP="00823F7A">
      <w:pPr>
        <w:suppressAutoHyphens/>
        <w:ind w:firstLine="709"/>
        <w:jc w:val="both"/>
        <w:rPr>
          <w:color w:val="000000"/>
          <w:sz w:val="28"/>
          <w:szCs w:val="28"/>
          <w:shd w:val="clear" w:color="auto" w:fill="FFFFFF"/>
          <w:lang w:eastAsia="zh-CN"/>
        </w:rPr>
      </w:pPr>
      <w:bookmarkStart w:id="17" w:name="n187"/>
      <w:bookmarkEnd w:id="17"/>
      <w:r w:rsidRPr="00823F7A">
        <w:rPr>
          <w:color w:val="000000"/>
          <w:sz w:val="28"/>
          <w:szCs w:val="28"/>
          <w:shd w:val="clear" w:color="auto" w:fill="FFFFFF"/>
          <w:lang w:eastAsia="zh-CN"/>
        </w:rPr>
        <w:t xml:space="preserve">Конкурсні пропозиції подаються організаторові конкурсу у друкованій та електронній формі за </w:t>
      </w:r>
      <w:proofErr w:type="spellStart"/>
      <w:r w:rsidRPr="00823F7A">
        <w:rPr>
          <w:color w:val="000000"/>
          <w:sz w:val="28"/>
          <w:szCs w:val="28"/>
          <w:shd w:val="clear" w:color="auto" w:fill="FFFFFF"/>
          <w:lang w:eastAsia="zh-CN"/>
        </w:rPr>
        <w:t>адресою</w:t>
      </w:r>
      <w:proofErr w:type="spellEnd"/>
      <w:r w:rsidRPr="00823F7A">
        <w:rPr>
          <w:color w:val="000000"/>
          <w:sz w:val="28"/>
          <w:szCs w:val="28"/>
          <w:shd w:val="clear" w:color="auto" w:fill="FFFFFF"/>
          <w:lang w:eastAsia="zh-CN"/>
        </w:rPr>
        <w:t xml:space="preserve"> та у строк, що визначені в оголошенні про проведення конкурсу.</w:t>
      </w:r>
    </w:p>
    <w:p w:rsidR="00823F7A" w:rsidRPr="00972CC9" w:rsidRDefault="00823F7A" w:rsidP="00823F7A">
      <w:pPr>
        <w:suppressAutoHyphens/>
        <w:ind w:firstLine="709"/>
        <w:jc w:val="both"/>
        <w:rPr>
          <w:sz w:val="28"/>
          <w:szCs w:val="28"/>
          <w:shd w:val="clear" w:color="auto" w:fill="FFFFFF"/>
          <w:lang w:eastAsia="zh-CN"/>
        </w:rPr>
      </w:pPr>
      <w:r w:rsidRPr="00823F7A">
        <w:rPr>
          <w:color w:val="000000"/>
          <w:sz w:val="28"/>
          <w:szCs w:val="28"/>
          <w:shd w:val="clear" w:color="auto" w:fill="FFFFFF"/>
          <w:lang w:eastAsia="zh-CN"/>
        </w:rPr>
        <w:t xml:space="preserve">Організатор конкурсу видає учасникові конкурсу довідку із зазначенням дати надходження конкурсної пропозиції </w:t>
      </w:r>
      <w:r w:rsidRPr="00972CC9">
        <w:rPr>
          <w:sz w:val="28"/>
          <w:szCs w:val="28"/>
          <w:shd w:val="clear" w:color="auto" w:fill="FFFFFF"/>
          <w:lang w:eastAsia="zh-CN"/>
        </w:rPr>
        <w:t>(додаток 4.3).</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Подані конкурсні пропозиції не повертаються учасникові конкурсу.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8. Конкурсна пропозиція повинна містити:</w:t>
      </w:r>
    </w:p>
    <w:p w:rsidR="00823F7A" w:rsidRPr="00823F7A" w:rsidRDefault="00823F7A" w:rsidP="00823F7A">
      <w:pPr>
        <w:suppressAutoHyphens/>
        <w:ind w:firstLine="709"/>
        <w:jc w:val="both"/>
        <w:rPr>
          <w:color w:val="000000"/>
          <w:sz w:val="28"/>
          <w:szCs w:val="28"/>
          <w:shd w:val="clear" w:color="auto" w:fill="FFFFFF"/>
          <w:lang w:eastAsia="zh-CN"/>
        </w:rPr>
      </w:pPr>
      <w:bookmarkStart w:id="18" w:name="n191"/>
      <w:bookmarkEnd w:id="18"/>
      <w:r w:rsidRPr="00823F7A">
        <w:rPr>
          <w:color w:val="000000"/>
          <w:sz w:val="28"/>
          <w:szCs w:val="28"/>
          <w:shd w:val="clear" w:color="auto" w:fill="FFFFFF"/>
          <w:lang w:eastAsia="zh-CN"/>
        </w:rPr>
        <w:t>1) заяву про участь у конкурсі, складену за формою, що затверджена організатором конкурсу із зазначенням найменування інституту громадянського суспільства та назви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за підписом керівника або уповноваженої особи інституту громадянського суспільства, скріпленим печаткою інституту (у разі наявності);</w:t>
      </w:r>
    </w:p>
    <w:p w:rsidR="00823F7A" w:rsidRPr="00823F7A" w:rsidRDefault="00823F7A" w:rsidP="00823F7A">
      <w:pPr>
        <w:suppressAutoHyphens/>
        <w:ind w:firstLine="709"/>
        <w:jc w:val="both"/>
        <w:rPr>
          <w:color w:val="000000"/>
          <w:sz w:val="28"/>
          <w:szCs w:val="28"/>
          <w:shd w:val="clear" w:color="auto" w:fill="FFFFFF"/>
          <w:lang w:eastAsia="zh-CN"/>
        </w:rPr>
      </w:pPr>
      <w:bookmarkStart w:id="19" w:name="n192"/>
      <w:bookmarkEnd w:id="19"/>
      <w:r w:rsidRPr="00823F7A">
        <w:rPr>
          <w:color w:val="000000"/>
          <w:sz w:val="28"/>
          <w:szCs w:val="28"/>
          <w:shd w:val="clear" w:color="auto" w:fill="FFFFFF"/>
          <w:lang w:eastAsia="zh-CN"/>
        </w:rPr>
        <w:t>2) копії свідоцтва про реєстрацію інституту громадянського суспільства, статуту (положення), скріплені його печаткою (у разі наявності);</w:t>
      </w:r>
    </w:p>
    <w:p w:rsidR="00823F7A" w:rsidRPr="00823F7A" w:rsidRDefault="00823F7A" w:rsidP="00823F7A">
      <w:pPr>
        <w:suppressAutoHyphens/>
        <w:ind w:firstLine="709"/>
        <w:jc w:val="both"/>
        <w:rPr>
          <w:color w:val="000000"/>
          <w:sz w:val="28"/>
          <w:szCs w:val="28"/>
          <w:shd w:val="clear" w:color="auto" w:fill="FFFFFF"/>
          <w:lang w:eastAsia="zh-CN"/>
        </w:rPr>
      </w:pPr>
      <w:bookmarkStart w:id="20" w:name="n193"/>
      <w:bookmarkEnd w:id="20"/>
      <w:r w:rsidRPr="00823F7A">
        <w:rPr>
          <w:color w:val="000000"/>
          <w:sz w:val="28"/>
          <w:szCs w:val="28"/>
          <w:shd w:val="clear" w:color="auto" w:fill="FFFFFF"/>
          <w:lang w:eastAsia="zh-CN"/>
        </w:rPr>
        <w:t>3) копію документа, виданого територіальним органом ДФС не раніше ніж за 30 днів до дати оголошення проведення конкурсу, що підтверджує включення (на момент подання конкурсної пропозиції) інституту громадянського суспільства до Реєстру неприбуткових установ та організацій;</w:t>
      </w:r>
    </w:p>
    <w:p w:rsidR="00823F7A" w:rsidRPr="00823F7A" w:rsidRDefault="00823F7A" w:rsidP="00823F7A">
      <w:pPr>
        <w:suppressAutoHyphens/>
        <w:ind w:firstLine="709"/>
        <w:jc w:val="both"/>
        <w:rPr>
          <w:color w:val="000000"/>
          <w:sz w:val="28"/>
          <w:szCs w:val="28"/>
          <w:shd w:val="clear" w:color="auto" w:fill="FFFFFF"/>
          <w:lang w:eastAsia="zh-CN"/>
        </w:rPr>
      </w:pPr>
      <w:bookmarkStart w:id="21" w:name="n194"/>
      <w:bookmarkEnd w:id="21"/>
      <w:r w:rsidRPr="00823F7A">
        <w:rPr>
          <w:color w:val="000000"/>
          <w:sz w:val="28"/>
          <w:szCs w:val="28"/>
          <w:shd w:val="clear" w:color="auto" w:fill="FFFFFF"/>
          <w:lang w:eastAsia="zh-CN"/>
        </w:rPr>
        <w:t>4) опис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та кошторис витрат, необхідних для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за встановленою формою. Опис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повинен містити мету і завдання, план виконання із зазначенням строків та відповідальних виконавців на кожному етапі, очікувані результати та конкретні результативні показники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інформацію про цільову аудиторію, залучені до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інші інститути громадянського суспільства, способи інформування громадськості про хід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детальний розрахунок витрат та джерела фінансування;</w:t>
      </w:r>
    </w:p>
    <w:p w:rsidR="00823F7A" w:rsidRPr="00823F7A" w:rsidRDefault="00823F7A" w:rsidP="00823F7A">
      <w:pPr>
        <w:suppressAutoHyphens/>
        <w:ind w:firstLine="709"/>
        <w:jc w:val="both"/>
        <w:rPr>
          <w:color w:val="000000"/>
          <w:sz w:val="28"/>
          <w:szCs w:val="28"/>
          <w:shd w:val="clear" w:color="auto" w:fill="FFFFFF"/>
          <w:lang w:eastAsia="zh-CN"/>
        </w:rPr>
      </w:pPr>
      <w:bookmarkStart w:id="22" w:name="n195"/>
      <w:bookmarkEnd w:id="22"/>
      <w:r w:rsidRPr="00823F7A">
        <w:rPr>
          <w:color w:val="000000"/>
          <w:sz w:val="28"/>
          <w:szCs w:val="28"/>
          <w:shd w:val="clear" w:color="auto" w:fill="FFFFFF"/>
          <w:lang w:eastAsia="zh-CN"/>
        </w:rPr>
        <w:t>5) листи-підтвердження органів державної влади, органів місцевого самоврядування та їх виконавчих органів, наукових установ, інститутів громадянського суспільства, інших установ та організацій (в разі їх залучення до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bookmarkStart w:id="23" w:name="n196"/>
      <w:bookmarkEnd w:id="23"/>
      <w:r w:rsidRPr="00823F7A">
        <w:rPr>
          <w:color w:val="000000"/>
          <w:sz w:val="28"/>
          <w:szCs w:val="28"/>
          <w:shd w:val="clear" w:color="auto" w:fill="FFFFFF"/>
          <w:lang w:eastAsia="zh-CN"/>
        </w:rPr>
        <w:t>6) інформацію про діяльність інституту громадянського суспільства, зокрема досвід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протягом останніх двох років за рахунок бюджетних коштів та інших джерел фінансування, джерела фінансування інституту громадянського суспільства, його матеріально-технічну базу та кадрове забезпечення.</w:t>
      </w:r>
    </w:p>
    <w:p w:rsidR="00823F7A" w:rsidRPr="00823F7A" w:rsidRDefault="00823F7A" w:rsidP="00823F7A">
      <w:pPr>
        <w:suppressAutoHyphens/>
        <w:ind w:firstLine="709"/>
        <w:jc w:val="both"/>
        <w:rPr>
          <w:color w:val="000000"/>
          <w:sz w:val="28"/>
          <w:szCs w:val="28"/>
          <w:shd w:val="clear" w:color="auto" w:fill="FFFFFF"/>
          <w:lang w:eastAsia="zh-CN"/>
        </w:rPr>
      </w:pPr>
      <w:bookmarkStart w:id="24" w:name="n197"/>
      <w:bookmarkEnd w:id="24"/>
      <w:r w:rsidRPr="00823F7A">
        <w:rPr>
          <w:color w:val="000000"/>
          <w:sz w:val="28"/>
          <w:szCs w:val="28"/>
          <w:shd w:val="clear" w:color="auto" w:fill="FFFFFF"/>
          <w:lang w:eastAsia="zh-CN"/>
        </w:rPr>
        <w:t>Конкурсна пропозиція складається державною мовою.</w:t>
      </w:r>
    </w:p>
    <w:p w:rsidR="00823F7A" w:rsidRPr="00823F7A" w:rsidRDefault="00823F7A" w:rsidP="00823F7A">
      <w:pPr>
        <w:suppressAutoHyphens/>
        <w:ind w:firstLine="709"/>
        <w:jc w:val="both"/>
        <w:rPr>
          <w:color w:val="000000"/>
          <w:sz w:val="28"/>
          <w:szCs w:val="28"/>
          <w:shd w:val="clear" w:color="auto" w:fill="FFFFFF"/>
          <w:lang w:eastAsia="zh-CN"/>
        </w:rPr>
      </w:pPr>
      <w:bookmarkStart w:id="25" w:name="n198"/>
      <w:bookmarkEnd w:id="25"/>
      <w:r w:rsidRPr="00823F7A">
        <w:rPr>
          <w:color w:val="000000"/>
          <w:sz w:val="28"/>
          <w:szCs w:val="28"/>
          <w:shd w:val="clear" w:color="auto" w:fill="FFFFFF"/>
          <w:lang w:eastAsia="zh-CN"/>
        </w:rPr>
        <w:t>Відповідальність за достовірність інформації, що міститься у конкурсній пропозиції, несе учасник конкурсу.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9. Організатор конкурсу утворює конкурсну комісію у складі не менше як сім осіб та затверджує її персональний склад.</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Конкурсна комісія на першому засіданні затверджує регламент її роботи.</w:t>
      </w:r>
    </w:p>
    <w:p w:rsidR="00823F7A" w:rsidRPr="00823F7A" w:rsidRDefault="00823F7A" w:rsidP="00823F7A">
      <w:pPr>
        <w:suppressAutoHyphens/>
        <w:ind w:firstLine="709"/>
        <w:jc w:val="both"/>
        <w:rPr>
          <w:color w:val="000000"/>
          <w:sz w:val="28"/>
          <w:szCs w:val="28"/>
          <w:shd w:val="clear" w:color="auto" w:fill="FFFFFF"/>
          <w:lang w:eastAsia="zh-CN"/>
        </w:rPr>
      </w:pPr>
      <w:bookmarkStart w:id="26" w:name="n201"/>
      <w:bookmarkStart w:id="27" w:name="n211"/>
      <w:bookmarkStart w:id="28" w:name="n212"/>
      <w:bookmarkEnd w:id="26"/>
      <w:bookmarkEnd w:id="27"/>
      <w:bookmarkEnd w:id="28"/>
      <w:r w:rsidRPr="00823F7A">
        <w:rPr>
          <w:color w:val="000000"/>
          <w:sz w:val="28"/>
          <w:szCs w:val="28"/>
          <w:shd w:val="clear" w:color="auto" w:fill="FFFFFF"/>
          <w:lang w:eastAsia="zh-CN"/>
        </w:rPr>
        <w:t xml:space="preserve">10. </w:t>
      </w:r>
      <w:bookmarkStart w:id="29" w:name="n215"/>
      <w:bookmarkEnd w:id="29"/>
      <w:r w:rsidRPr="00823F7A">
        <w:rPr>
          <w:color w:val="000000"/>
          <w:sz w:val="28"/>
          <w:szCs w:val="28"/>
          <w:shd w:val="clear" w:color="auto" w:fill="FFFFFF"/>
          <w:lang w:eastAsia="zh-CN"/>
        </w:rPr>
        <w:t>Інформація про склад конкурсної комісії розміщується протягом трьох робочих днів на власному веб-сайті організатора конкурсу.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Учасникові конкурсу на його вимогу видається копія протоколу засідання конкурсної комісії.</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11. Конкурсна комісія у разі потреби може прийняти рішення про проведення перевірки достовірності інформації, зазначеної у конкурсній пропозиції. Перевірка проводиться у </w:t>
      </w:r>
      <w:hyperlink r:id="rId10" w:anchor="n15" w:tgtFrame="_blank" w:history="1">
        <w:r w:rsidRPr="00823F7A">
          <w:rPr>
            <w:color w:val="000000"/>
            <w:sz w:val="28"/>
            <w:szCs w:val="28"/>
            <w:shd w:val="clear" w:color="auto" w:fill="FFFFFF"/>
            <w:lang w:eastAsia="zh-CN"/>
          </w:rPr>
          <w:t>порядку</w:t>
        </w:r>
      </w:hyperlink>
      <w:r w:rsidRPr="00823F7A">
        <w:rPr>
          <w:color w:val="000000"/>
          <w:sz w:val="28"/>
          <w:szCs w:val="28"/>
          <w:shd w:val="clear" w:color="auto" w:fill="FFFFFF"/>
          <w:lang w:eastAsia="zh-CN"/>
        </w:rPr>
        <w:t>, визначеному організатором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30" w:name="n218"/>
      <w:bookmarkEnd w:id="30"/>
      <w:r w:rsidRPr="00823F7A">
        <w:rPr>
          <w:color w:val="000000"/>
          <w:sz w:val="28"/>
          <w:szCs w:val="28"/>
          <w:shd w:val="clear" w:color="auto" w:fill="FFFFFF"/>
          <w:lang w:eastAsia="zh-CN"/>
        </w:rPr>
        <w:t>12. Організатор конкурсу не допускає інститути громадянського суспільства до участі в конкурсі в разі, коли:</w:t>
      </w:r>
    </w:p>
    <w:p w:rsidR="00823F7A" w:rsidRPr="00823F7A" w:rsidRDefault="00823F7A" w:rsidP="00823F7A">
      <w:pPr>
        <w:suppressAutoHyphens/>
        <w:ind w:firstLine="709"/>
        <w:jc w:val="both"/>
        <w:rPr>
          <w:color w:val="000000"/>
          <w:sz w:val="28"/>
          <w:szCs w:val="28"/>
          <w:shd w:val="clear" w:color="auto" w:fill="FFFFFF"/>
          <w:lang w:eastAsia="zh-CN"/>
        </w:rPr>
      </w:pPr>
      <w:bookmarkStart w:id="31" w:name="n219"/>
      <w:bookmarkEnd w:id="31"/>
      <w:r w:rsidRPr="00823F7A">
        <w:rPr>
          <w:color w:val="000000"/>
          <w:sz w:val="28"/>
          <w:szCs w:val="28"/>
          <w:shd w:val="clear" w:color="auto" w:fill="FFFFFF"/>
          <w:lang w:eastAsia="zh-CN"/>
        </w:rPr>
        <w:t>інформація, зазначена в конкурсній пропозиції, не відповідає інформації про інститут громадянського суспільства, що міститься у відкритих державних реєстрах;</w:t>
      </w:r>
    </w:p>
    <w:p w:rsidR="00823F7A" w:rsidRPr="00823F7A" w:rsidRDefault="00823F7A" w:rsidP="00823F7A">
      <w:pPr>
        <w:suppressAutoHyphens/>
        <w:ind w:firstLine="709"/>
        <w:jc w:val="both"/>
        <w:rPr>
          <w:color w:val="000000"/>
          <w:sz w:val="28"/>
          <w:szCs w:val="28"/>
          <w:shd w:val="clear" w:color="auto" w:fill="FFFFFF"/>
          <w:lang w:eastAsia="zh-CN"/>
        </w:rPr>
      </w:pPr>
      <w:bookmarkStart w:id="32" w:name="n220"/>
      <w:bookmarkEnd w:id="32"/>
      <w:r w:rsidRPr="00823F7A">
        <w:rPr>
          <w:color w:val="000000"/>
          <w:sz w:val="28"/>
          <w:szCs w:val="28"/>
          <w:shd w:val="clear" w:color="auto" w:fill="FFFFFF"/>
          <w:lang w:eastAsia="zh-CN"/>
        </w:rPr>
        <w:t xml:space="preserve">інститут громадянського суспільства не відповідає вимогам, зазначеним в абзаці першому пункту 6 Порядку </w:t>
      </w:r>
      <w:r w:rsidRPr="00823F7A">
        <w:rPr>
          <w:bCs/>
          <w:color w:val="000000"/>
          <w:sz w:val="28"/>
          <w:szCs w:val="28"/>
          <w:shd w:val="clear" w:color="auto" w:fill="FFFFFF"/>
          <w:lang w:eastAsia="zh-CN"/>
        </w:rPr>
        <w:t>проведення конкурсу з визначення програм (</w:t>
      </w:r>
      <w:proofErr w:type="spellStart"/>
      <w:r w:rsidRPr="00823F7A">
        <w:rPr>
          <w:bCs/>
          <w:color w:val="000000"/>
          <w:sz w:val="28"/>
          <w:szCs w:val="28"/>
          <w:shd w:val="clear" w:color="auto" w:fill="FFFFFF"/>
          <w:lang w:eastAsia="zh-CN"/>
        </w:rPr>
        <w:t>проєктів</w:t>
      </w:r>
      <w:proofErr w:type="spellEnd"/>
      <w:r w:rsidRPr="00823F7A">
        <w:rPr>
          <w:bCs/>
          <w:color w:val="000000"/>
          <w:sz w:val="28"/>
          <w:szCs w:val="28"/>
          <w:shd w:val="clear" w:color="auto" w:fill="FFFFFF"/>
          <w:lang w:eastAsia="zh-CN"/>
        </w:rPr>
        <w:t>, заходів), розроблених інститутами громадянського суспільства, для виконання (реалізації) яких надається фінансова підтримка, затвердженого</w:t>
      </w:r>
      <w:r w:rsidR="008C1BA0">
        <w:rPr>
          <w:color w:val="000000"/>
          <w:sz w:val="28"/>
          <w:szCs w:val="28"/>
          <w:shd w:val="clear" w:color="auto" w:fill="FFFFFF"/>
          <w:lang w:eastAsia="zh-CN"/>
        </w:rPr>
        <w:t xml:space="preserve"> п</w:t>
      </w:r>
      <w:r w:rsidRPr="00823F7A">
        <w:rPr>
          <w:color w:val="000000"/>
          <w:sz w:val="28"/>
          <w:szCs w:val="28"/>
          <w:shd w:val="clear" w:color="auto" w:fill="FFFFFF"/>
          <w:lang w:eastAsia="zh-CN"/>
        </w:rPr>
        <w:t xml:space="preserve">остановою Кабінету Міністрів України </w:t>
      </w:r>
      <w:r w:rsidR="008C1BA0">
        <w:rPr>
          <w:color w:val="000000"/>
          <w:sz w:val="28"/>
          <w:szCs w:val="28"/>
          <w:shd w:val="clear" w:color="auto" w:fill="FFFFFF"/>
          <w:lang w:eastAsia="zh-CN"/>
        </w:rPr>
        <w:t xml:space="preserve">від </w:t>
      </w:r>
      <w:r w:rsidRPr="00823F7A">
        <w:rPr>
          <w:color w:val="000000"/>
          <w:sz w:val="28"/>
          <w:szCs w:val="28"/>
          <w:shd w:val="clear" w:color="auto" w:fill="FFFFFF"/>
          <w:lang w:eastAsia="zh-CN"/>
        </w:rPr>
        <w:t>12 жовтня 2011 року № 1049;</w:t>
      </w:r>
    </w:p>
    <w:p w:rsidR="00823F7A" w:rsidRPr="00823F7A" w:rsidRDefault="00823F7A" w:rsidP="00823F7A">
      <w:pPr>
        <w:suppressAutoHyphens/>
        <w:ind w:firstLine="709"/>
        <w:jc w:val="both"/>
        <w:rPr>
          <w:color w:val="000000"/>
          <w:sz w:val="28"/>
          <w:szCs w:val="28"/>
          <w:shd w:val="clear" w:color="auto" w:fill="FFFFFF"/>
          <w:lang w:eastAsia="zh-CN"/>
        </w:rPr>
      </w:pPr>
      <w:bookmarkStart w:id="33" w:name="n221"/>
      <w:bookmarkEnd w:id="33"/>
      <w:r w:rsidRPr="00823F7A">
        <w:rPr>
          <w:color w:val="000000"/>
          <w:sz w:val="28"/>
          <w:szCs w:val="28"/>
          <w:shd w:val="clear" w:color="auto" w:fill="FFFFFF"/>
          <w:lang w:eastAsia="zh-CN"/>
        </w:rPr>
        <w:t>інститут громадянського суспільства відмовився від участі в конкурсі шляхом надсилання його організаторові офіційного листа;</w:t>
      </w:r>
    </w:p>
    <w:p w:rsidR="00823F7A" w:rsidRPr="00823F7A" w:rsidRDefault="00823F7A" w:rsidP="00823F7A">
      <w:pPr>
        <w:suppressAutoHyphens/>
        <w:ind w:firstLine="709"/>
        <w:jc w:val="both"/>
        <w:rPr>
          <w:color w:val="000000"/>
          <w:sz w:val="28"/>
          <w:szCs w:val="28"/>
          <w:shd w:val="clear" w:color="auto" w:fill="FFFFFF"/>
          <w:lang w:eastAsia="zh-CN"/>
        </w:rPr>
      </w:pPr>
      <w:bookmarkStart w:id="34" w:name="n222"/>
      <w:bookmarkEnd w:id="34"/>
      <w:r w:rsidRPr="00823F7A">
        <w:rPr>
          <w:color w:val="000000"/>
          <w:sz w:val="28"/>
          <w:szCs w:val="28"/>
          <w:shd w:val="clear" w:color="auto" w:fill="FFFFFF"/>
          <w:lang w:eastAsia="zh-CN"/>
        </w:rPr>
        <w:t>інститут громадянського суспільства перебуває у стадії припинення;</w:t>
      </w:r>
    </w:p>
    <w:p w:rsidR="00823F7A" w:rsidRPr="00823F7A" w:rsidRDefault="00823F7A" w:rsidP="00823F7A">
      <w:pPr>
        <w:suppressAutoHyphens/>
        <w:ind w:firstLine="709"/>
        <w:jc w:val="both"/>
        <w:rPr>
          <w:color w:val="000000"/>
          <w:sz w:val="28"/>
          <w:szCs w:val="28"/>
          <w:shd w:val="clear" w:color="auto" w:fill="FFFFFF"/>
          <w:lang w:eastAsia="zh-CN"/>
        </w:rPr>
      </w:pPr>
      <w:bookmarkStart w:id="35" w:name="n223"/>
      <w:bookmarkEnd w:id="35"/>
      <w:r w:rsidRPr="00823F7A">
        <w:rPr>
          <w:color w:val="000000"/>
          <w:sz w:val="28"/>
          <w:szCs w:val="28"/>
          <w:shd w:val="clear" w:color="auto" w:fill="FFFFFF"/>
          <w:lang w:eastAsia="zh-CN"/>
        </w:rPr>
        <w:t>конкурсну пропозицію подано після закінчення встановленого організатором строку подання конкурсних пропозицій та/або не в повному обсязі;</w:t>
      </w:r>
    </w:p>
    <w:p w:rsidR="00823F7A" w:rsidRPr="00823F7A" w:rsidRDefault="00823F7A" w:rsidP="00823F7A">
      <w:pPr>
        <w:suppressAutoHyphens/>
        <w:ind w:firstLine="709"/>
        <w:jc w:val="both"/>
        <w:rPr>
          <w:color w:val="000000"/>
          <w:sz w:val="28"/>
          <w:szCs w:val="28"/>
          <w:shd w:val="clear" w:color="auto" w:fill="FFFFFF"/>
          <w:lang w:eastAsia="zh-CN"/>
        </w:rPr>
      </w:pPr>
      <w:bookmarkStart w:id="36" w:name="n224"/>
      <w:bookmarkEnd w:id="36"/>
      <w:r w:rsidRPr="00823F7A">
        <w:rPr>
          <w:color w:val="000000"/>
          <w:sz w:val="28"/>
          <w:szCs w:val="28"/>
          <w:shd w:val="clear" w:color="auto" w:fill="FFFFFF"/>
          <w:lang w:eastAsia="zh-CN"/>
        </w:rPr>
        <w:t>установлено факт порушення інститутом громадянського суспільства вимог бюджетного законодавства протягом одного або двох попередніх бюджетних періодів.</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13. У разі, коли інститут громадянського суспільства не виконав (не реалізував) програми (</w:t>
      </w:r>
      <w:proofErr w:type="spellStart"/>
      <w:r w:rsidRPr="00823F7A">
        <w:rPr>
          <w:color w:val="000000"/>
          <w:sz w:val="28"/>
          <w:szCs w:val="28"/>
          <w:shd w:val="clear" w:color="auto" w:fill="FFFFFF"/>
          <w:lang w:eastAsia="zh-CN"/>
        </w:rPr>
        <w:t>проєкти</w:t>
      </w:r>
      <w:proofErr w:type="spellEnd"/>
      <w:r w:rsidRPr="00823F7A">
        <w:rPr>
          <w:color w:val="000000"/>
          <w:sz w:val="28"/>
          <w:szCs w:val="28"/>
          <w:shd w:val="clear" w:color="auto" w:fill="FFFFFF"/>
          <w:lang w:eastAsia="zh-CN"/>
        </w:rPr>
        <w:t>, заходи), для виконання (реалізації) яких надавалася фінансова підтримка за рахунок бюджетних коштів у попередньому бюджетному періоді, конкурсна комісія приймає рішення стосовно допущення конкурсної пропозиції до участі в конкурсі.</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14. Конкурс проводиться шляхом оцінювання поданих пропозицій інститутів громадянського суспільства, формування рейтингу конкурсних пропозицій та визначення переможців конкурсу відповідно до зазначеного рейтингу та обсягу бюджетних коштів для надання фінансової підтримки для виконання (реалізації) програм (</w:t>
      </w:r>
      <w:proofErr w:type="spellStart"/>
      <w:r w:rsidRPr="00823F7A">
        <w:rPr>
          <w:color w:val="000000"/>
          <w:sz w:val="28"/>
          <w:szCs w:val="28"/>
          <w:shd w:val="clear" w:color="auto" w:fill="FFFFFF"/>
          <w:lang w:eastAsia="zh-CN"/>
        </w:rPr>
        <w:t>проєктів</w:t>
      </w:r>
      <w:proofErr w:type="spellEnd"/>
      <w:r w:rsidRPr="00823F7A">
        <w:rPr>
          <w:color w:val="000000"/>
          <w:sz w:val="28"/>
          <w:szCs w:val="28"/>
          <w:shd w:val="clear" w:color="auto" w:fill="FFFFFF"/>
          <w:lang w:eastAsia="zh-CN"/>
        </w:rPr>
        <w:t>, заходів).</w:t>
      </w:r>
    </w:p>
    <w:p w:rsidR="00823F7A" w:rsidRPr="00823F7A" w:rsidRDefault="00823F7A" w:rsidP="00823F7A">
      <w:pPr>
        <w:suppressAutoHyphens/>
        <w:ind w:firstLine="709"/>
        <w:jc w:val="both"/>
        <w:rPr>
          <w:sz w:val="28"/>
          <w:szCs w:val="28"/>
          <w:lang w:eastAsia="zh-CN"/>
        </w:rPr>
      </w:pPr>
      <w:bookmarkStart w:id="37" w:name="n227"/>
      <w:bookmarkEnd w:id="37"/>
      <w:r w:rsidRPr="00823F7A">
        <w:rPr>
          <w:color w:val="000000"/>
          <w:sz w:val="28"/>
          <w:szCs w:val="28"/>
          <w:shd w:val="clear" w:color="auto" w:fill="FFFFFF"/>
          <w:lang w:eastAsia="zh-CN"/>
        </w:rPr>
        <w:t xml:space="preserve">15. </w:t>
      </w:r>
      <w:r w:rsidRPr="00823F7A">
        <w:rPr>
          <w:sz w:val="28"/>
          <w:szCs w:val="28"/>
          <w:lang w:eastAsia="zh-CN"/>
        </w:rPr>
        <w:t>Конкурс проводиться у три етапи.</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На першому етапі конкурсу члени конкурсної комісії індивідуально оцінюють конкурсні пропозиції за такими критеріями:</w:t>
      </w:r>
    </w:p>
    <w:p w:rsidR="00823F7A" w:rsidRPr="00823F7A" w:rsidRDefault="00823F7A" w:rsidP="00823F7A">
      <w:pPr>
        <w:suppressAutoHyphens/>
        <w:ind w:firstLine="709"/>
        <w:jc w:val="both"/>
        <w:rPr>
          <w:color w:val="000000"/>
          <w:sz w:val="28"/>
          <w:szCs w:val="28"/>
          <w:shd w:val="clear" w:color="auto" w:fill="FFFFFF"/>
          <w:lang w:eastAsia="zh-CN"/>
        </w:rPr>
      </w:pPr>
      <w:bookmarkStart w:id="38" w:name="n229"/>
      <w:bookmarkEnd w:id="38"/>
      <w:r w:rsidRPr="00823F7A">
        <w:rPr>
          <w:color w:val="000000"/>
          <w:sz w:val="28"/>
          <w:szCs w:val="28"/>
          <w:shd w:val="clear" w:color="auto" w:fill="FFFFFF"/>
          <w:lang w:eastAsia="zh-CN"/>
        </w:rPr>
        <w:t>відповідність запланованих заходів пріоритетним завданням, визначеним організатором конкурсу, та загальнодержавним та/або місцевим програмам;</w:t>
      </w:r>
    </w:p>
    <w:p w:rsidR="00823F7A" w:rsidRPr="00823F7A" w:rsidRDefault="00823F7A" w:rsidP="00823F7A">
      <w:pPr>
        <w:suppressAutoHyphens/>
        <w:ind w:firstLine="709"/>
        <w:jc w:val="both"/>
        <w:rPr>
          <w:color w:val="000000"/>
          <w:sz w:val="28"/>
          <w:szCs w:val="28"/>
          <w:shd w:val="clear" w:color="auto" w:fill="FFFFFF"/>
          <w:lang w:eastAsia="zh-CN"/>
        </w:rPr>
      </w:pPr>
      <w:bookmarkStart w:id="39" w:name="n230"/>
      <w:bookmarkEnd w:id="39"/>
      <w:r w:rsidRPr="00823F7A">
        <w:rPr>
          <w:color w:val="000000"/>
          <w:sz w:val="28"/>
          <w:szCs w:val="28"/>
          <w:shd w:val="clear" w:color="auto" w:fill="FFFFFF"/>
          <w:lang w:eastAsia="zh-CN"/>
        </w:rPr>
        <w:t>відповідність загальнодержавному або відповідному адміністративно-територіальному рівню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bookmarkStart w:id="40" w:name="n231"/>
      <w:bookmarkEnd w:id="40"/>
      <w:r w:rsidRPr="00823F7A">
        <w:rPr>
          <w:color w:val="000000"/>
          <w:sz w:val="28"/>
          <w:szCs w:val="28"/>
          <w:shd w:val="clear" w:color="auto" w:fill="FFFFFF"/>
          <w:lang w:eastAsia="zh-CN"/>
        </w:rPr>
        <w:t>Конкурсна комісія приймає рішення про участь у другому етапі конкурсу конкурсних пропозицій, щодо яких більшість її членів зробила висновок про їх відповідність зазначеним критеріям.</w:t>
      </w:r>
    </w:p>
    <w:p w:rsidR="00823F7A" w:rsidRPr="00823F7A" w:rsidRDefault="00823F7A" w:rsidP="00823F7A">
      <w:pPr>
        <w:suppressAutoHyphens/>
        <w:ind w:firstLine="709"/>
        <w:jc w:val="both"/>
        <w:rPr>
          <w:color w:val="000000"/>
          <w:sz w:val="28"/>
          <w:szCs w:val="28"/>
          <w:shd w:val="clear" w:color="auto" w:fill="FFFFFF"/>
          <w:lang w:eastAsia="zh-CN"/>
        </w:rPr>
      </w:pPr>
      <w:bookmarkStart w:id="41" w:name="n232"/>
      <w:bookmarkEnd w:id="41"/>
      <w:r w:rsidRPr="00823F7A">
        <w:rPr>
          <w:color w:val="000000"/>
          <w:sz w:val="28"/>
          <w:szCs w:val="28"/>
          <w:shd w:val="clear" w:color="auto" w:fill="FFFFFF"/>
          <w:lang w:eastAsia="zh-CN"/>
        </w:rPr>
        <w:t>За результатами оцінювання конкурсних пропозицій конкурсна комісія може рекомендувати організаторові конкурсу оголосити додатковий збір конкурсних пропозицій.</w:t>
      </w:r>
    </w:p>
    <w:p w:rsidR="00823F7A" w:rsidRPr="00823F7A" w:rsidRDefault="00823F7A" w:rsidP="00823F7A">
      <w:pPr>
        <w:suppressAutoHyphens/>
        <w:ind w:firstLine="709"/>
        <w:jc w:val="both"/>
        <w:rPr>
          <w:color w:val="000000"/>
          <w:sz w:val="28"/>
          <w:szCs w:val="28"/>
          <w:shd w:val="clear" w:color="auto" w:fill="FFFFFF"/>
          <w:lang w:eastAsia="zh-CN"/>
        </w:rPr>
      </w:pPr>
      <w:bookmarkStart w:id="42" w:name="n233"/>
      <w:bookmarkEnd w:id="42"/>
      <w:r w:rsidRPr="00823F7A">
        <w:rPr>
          <w:color w:val="000000"/>
          <w:sz w:val="28"/>
          <w:szCs w:val="28"/>
          <w:shd w:val="clear" w:color="auto" w:fill="FFFFFF"/>
          <w:lang w:eastAsia="zh-CN"/>
        </w:rPr>
        <w:t>На другому етапі конкурсу проводиться відкритий захист конкурсних пропозицій.</w:t>
      </w:r>
    </w:p>
    <w:p w:rsidR="00823F7A" w:rsidRPr="00823F7A" w:rsidRDefault="00823F7A" w:rsidP="00823F7A">
      <w:pPr>
        <w:suppressAutoHyphens/>
        <w:ind w:firstLine="709"/>
        <w:jc w:val="both"/>
        <w:rPr>
          <w:color w:val="000000"/>
          <w:sz w:val="28"/>
          <w:szCs w:val="28"/>
          <w:shd w:val="clear" w:color="auto" w:fill="FFFFFF"/>
          <w:lang w:eastAsia="zh-CN"/>
        </w:rPr>
      </w:pPr>
      <w:bookmarkStart w:id="43" w:name="n234"/>
      <w:bookmarkEnd w:id="43"/>
      <w:r w:rsidRPr="00823F7A">
        <w:rPr>
          <w:color w:val="000000"/>
          <w:sz w:val="28"/>
          <w:szCs w:val="28"/>
          <w:shd w:val="clear" w:color="auto" w:fill="FFFFFF"/>
          <w:lang w:eastAsia="zh-CN"/>
        </w:rPr>
        <w:t>Рішення конкурсної комісії про проведення відкритого захисту оприлюднюється на власному веб-сайті ор</w:t>
      </w:r>
      <w:r w:rsidR="00A16EE8">
        <w:rPr>
          <w:color w:val="000000"/>
          <w:sz w:val="28"/>
          <w:szCs w:val="28"/>
          <w:shd w:val="clear" w:color="auto" w:fill="FFFFFF"/>
          <w:lang w:eastAsia="zh-CN"/>
        </w:rPr>
        <w:t xml:space="preserve">ганізатора конкурсу не пізніше </w:t>
      </w:r>
      <w:r w:rsidRPr="00823F7A">
        <w:rPr>
          <w:color w:val="000000"/>
          <w:sz w:val="28"/>
          <w:szCs w:val="28"/>
          <w:shd w:val="clear" w:color="auto" w:fill="FFFFFF"/>
          <w:lang w:eastAsia="zh-CN"/>
        </w:rPr>
        <w:t>ніж за три робочих дні до початку відкритого захисту. Представники громадськості та засобів масової інформації мають право бути присутніми під час відкритого захисту як спостерігачі.</w:t>
      </w:r>
    </w:p>
    <w:p w:rsidR="00823F7A" w:rsidRPr="00823F7A" w:rsidRDefault="00823F7A" w:rsidP="00823F7A">
      <w:pPr>
        <w:suppressAutoHyphens/>
        <w:ind w:firstLine="709"/>
        <w:jc w:val="both"/>
        <w:rPr>
          <w:color w:val="000000"/>
          <w:sz w:val="28"/>
          <w:szCs w:val="28"/>
          <w:shd w:val="clear" w:color="auto" w:fill="FFFFFF"/>
          <w:lang w:eastAsia="zh-CN"/>
        </w:rPr>
      </w:pPr>
      <w:bookmarkStart w:id="44" w:name="n235"/>
      <w:bookmarkEnd w:id="44"/>
      <w:r w:rsidRPr="00823F7A">
        <w:rPr>
          <w:color w:val="000000"/>
          <w:sz w:val="28"/>
          <w:szCs w:val="28"/>
          <w:shd w:val="clear" w:color="auto" w:fill="FFFFFF"/>
          <w:lang w:eastAsia="zh-CN"/>
        </w:rPr>
        <w:t>Захист конкурсної пропозиції здійснює керівник або уповноважений представник учасника конкурсу.</w:t>
      </w:r>
    </w:p>
    <w:p w:rsidR="00823F7A" w:rsidRPr="00823F7A" w:rsidRDefault="00823F7A" w:rsidP="00823F7A">
      <w:pPr>
        <w:suppressAutoHyphens/>
        <w:ind w:firstLine="709"/>
        <w:jc w:val="both"/>
        <w:rPr>
          <w:color w:val="000000"/>
          <w:sz w:val="28"/>
          <w:shd w:val="clear" w:color="auto" w:fill="FFFFFF"/>
          <w:lang w:eastAsia="zh-CN"/>
        </w:rPr>
      </w:pPr>
      <w:bookmarkStart w:id="45" w:name="n236"/>
      <w:bookmarkStart w:id="46" w:name="n237"/>
      <w:bookmarkEnd w:id="45"/>
      <w:bookmarkEnd w:id="46"/>
      <w:r w:rsidRPr="00823F7A">
        <w:rPr>
          <w:color w:val="000000"/>
          <w:sz w:val="28"/>
          <w:shd w:val="clear" w:color="auto" w:fill="FFFFFF"/>
          <w:lang w:eastAsia="zh-CN"/>
        </w:rPr>
        <w:t>У разі</w:t>
      </w:r>
      <w:r w:rsidR="00A16EE8">
        <w:rPr>
          <w:color w:val="000000"/>
          <w:sz w:val="28"/>
          <w:shd w:val="clear" w:color="auto" w:fill="FFFFFF"/>
          <w:lang w:eastAsia="zh-CN"/>
        </w:rPr>
        <w:t>,</w:t>
      </w:r>
      <w:r w:rsidRPr="00823F7A">
        <w:rPr>
          <w:color w:val="000000"/>
          <w:sz w:val="28"/>
          <w:shd w:val="clear" w:color="auto" w:fill="FFFFFF"/>
          <w:lang w:eastAsia="zh-CN"/>
        </w:rPr>
        <w:t xml:space="preserve"> коли учасник конкурсу письмово відмовився від відкритого захисту або не з’явився на відкритий захист  конкурсної  пропозиції, конкурсна комісія приймає рішення про припинення його подальшої участі в  конкурсі, про що надсилає письмове повідомлення.</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На третьому етапі конкурсу члени конкурсної комісії індивідуально оцінюють балами від 0 до 5 конкурсні пропозиції за такими критеріями:</w:t>
      </w:r>
    </w:p>
    <w:p w:rsidR="00823F7A" w:rsidRPr="00823F7A" w:rsidRDefault="00823F7A" w:rsidP="00823F7A">
      <w:pPr>
        <w:suppressAutoHyphens/>
        <w:ind w:firstLine="709"/>
        <w:jc w:val="both"/>
        <w:rPr>
          <w:color w:val="000000"/>
          <w:sz w:val="28"/>
          <w:szCs w:val="28"/>
          <w:shd w:val="clear" w:color="auto" w:fill="FFFFFF"/>
          <w:lang w:eastAsia="zh-CN"/>
        </w:rPr>
      </w:pPr>
      <w:bookmarkStart w:id="47" w:name="n238"/>
      <w:bookmarkEnd w:id="47"/>
      <w:r w:rsidRPr="00823F7A">
        <w:rPr>
          <w:color w:val="000000"/>
          <w:sz w:val="28"/>
          <w:szCs w:val="28"/>
          <w:shd w:val="clear" w:color="auto" w:fill="FFFFFF"/>
          <w:lang w:eastAsia="zh-CN"/>
        </w:rPr>
        <w:t>відповідність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її (його) меті;</w:t>
      </w:r>
    </w:p>
    <w:p w:rsidR="00823F7A" w:rsidRPr="00823F7A" w:rsidRDefault="00823F7A" w:rsidP="00823F7A">
      <w:pPr>
        <w:suppressAutoHyphens/>
        <w:ind w:firstLine="709"/>
        <w:jc w:val="both"/>
        <w:rPr>
          <w:color w:val="000000"/>
          <w:sz w:val="28"/>
          <w:szCs w:val="28"/>
          <w:shd w:val="clear" w:color="auto" w:fill="FFFFFF"/>
          <w:lang w:eastAsia="zh-CN"/>
        </w:rPr>
      </w:pPr>
      <w:bookmarkStart w:id="48" w:name="n239"/>
      <w:bookmarkEnd w:id="48"/>
      <w:r w:rsidRPr="00823F7A">
        <w:rPr>
          <w:color w:val="000000"/>
          <w:sz w:val="28"/>
          <w:szCs w:val="28"/>
          <w:shd w:val="clear" w:color="auto" w:fill="FFFFFF"/>
          <w:lang w:eastAsia="zh-CN"/>
        </w:rPr>
        <w:t>реалістичність досягнення і значущість очікуваних результатів та результативних показників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bookmarkStart w:id="49" w:name="n240"/>
      <w:bookmarkEnd w:id="49"/>
      <w:r w:rsidRPr="00823F7A">
        <w:rPr>
          <w:color w:val="000000"/>
          <w:sz w:val="28"/>
          <w:szCs w:val="28"/>
          <w:shd w:val="clear" w:color="auto" w:fill="FFFFFF"/>
          <w:lang w:eastAsia="zh-CN"/>
        </w:rPr>
        <w:t>очікувана ефективність використання бюджетних коштів (співвідношення кошторису витрат, необхідних для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та очікуваних результатів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bookmarkStart w:id="50" w:name="n241"/>
      <w:bookmarkEnd w:id="50"/>
      <w:r w:rsidRPr="00823F7A">
        <w:rPr>
          <w:color w:val="000000"/>
          <w:sz w:val="28"/>
          <w:szCs w:val="28"/>
          <w:shd w:val="clear" w:color="auto" w:fill="FFFFFF"/>
          <w:lang w:eastAsia="zh-CN"/>
        </w:rPr>
        <w:t>рівень кадрового та матеріально-технічного забезпечення, необхідного для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досвід провадження діяльності у відповідній сфері.</w:t>
      </w:r>
    </w:p>
    <w:p w:rsidR="00823F7A" w:rsidRPr="00823F7A" w:rsidRDefault="00823F7A" w:rsidP="00823F7A">
      <w:pPr>
        <w:suppressAutoHyphens/>
        <w:ind w:firstLine="709"/>
        <w:jc w:val="both"/>
        <w:rPr>
          <w:color w:val="000000"/>
          <w:sz w:val="28"/>
          <w:szCs w:val="28"/>
          <w:shd w:val="clear" w:color="auto" w:fill="FFFFFF"/>
          <w:lang w:eastAsia="zh-CN"/>
        </w:rPr>
      </w:pPr>
      <w:bookmarkStart w:id="51" w:name="n242"/>
      <w:bookmarkEnd w:id="51"/>
      <w:r w:rsidRPr="00823F7A">
        <w:rPr>
          <w:color w:val="000000"/>
          <w:sz w:val="28"/>
          <w:szCs w:val="28"/>
          <w:shd w:val="clear" w:color="auto" w:fill="FFFFFF"/>
          <w:lang w:eastAsia="zh-CN"/>
        </w:rPr>
        <w:t>Індивідуальні оціночні листи членів конкурсної комісії та результати оцінки всіх конкурсних пропозицій додаються до протоколу засідання конкурсної комісії.</w:t>
      </w:r>
    </w:p>
    <w:p w:rsidR="00823F7A" w:rsidRPr="00823F7A" w:rsidRDefault="00823F7A" w:rsidP="00823F7A">
      <w:pPr>
        <w:suppressAutoHyphens/>
        <w:ind w:firstLine="709"/>
        <w:jc w:val="both"/>
        <w:rPr>
          <w:color w:val="000000"/>
          <w:sz w:val="28"/>
          <w:szCs w:val="28"/>
          <w:shd w:val="clear" w:color="auto" w:fill="FFFFFF"/>
          <w:lang w:eastAsia="zh-CN"/>
        </w:rPr>
      </w:pPr>
      <w:bookmarkStart w:id="52" w:name="n243"/>
      <w:bookmarkEnd w:id="52"/>
      <w:r w:rsidRPr="00823F7A">
        <w:rPr>
          <w:color w:val="000000"/>
          <w:sz w:val="28"/>
          <w:szCs w:val="28"/>
          <w:shd w:val="clear" w:color="auto" w:fill="FFFFFF"/>
          <w:lang w:eastAsia="zh-CN"/>
        </w:rPr>
        <w:t>16. Конкурсна комісія на своєму засіданні підсумовує результати оцінки конкурсних пропозицій, складає рейтинг конкурсних пропозицій.</w:t>
      </w:r>
    </w:p>
    <w:p w:rsidR="00823F7A" w:rsidRPr="00823F7A" w:rsidRDefault="00823F7A" w:rsidP="00823F7A">
      <w:pPr>
        <w:suppressAutoHyphens/>
        <w:ind w:firstLine="709"/>
        <w:jc w:val="both"/>
        <w:rPr>
          <w:color w:val="000000"/>
          <w:sz w:val="28"/>
          <w:szCs w:val="28"/>
          <w:shd w:val="clear" w:color="auto" w:fill="FFFFFF"/>
          <w:lang w:eastAsia="zh-CN"/>
        </w:rPr>
      </w:pPr>
      <w:bookmarkStart w:id="53" w:name="n244"/>
      <w:bookmarkEnd w:id="53"/>
      <w:r w:rsidRPr="00823F7A">
        <w:rPr>
          <w:color w:val="000000"/>
          <w:sz w:val="28"/>
          <w:szCs w:val="28"/>
          <w:shd w:val="clear" w:color="auto" w:fill="FFFFFF"/>
          <w:lang w:eastAsia="zh-CN"/>
        </w:rPr>
        <w:t>Рейтинг конкурсних пропозицій впорядковується за балами від більшого до меншого.</w:t>
      </w:r>
    </w:p>
    <w:p w:rsidR="00823F7A" w:rsidRPr="00823F7A" w:rsidRDefault="00823F7A" w:rsidP="00823F7A">
      <w:pPr>
        <w:suppressAutoHyphens/>
        <w:ind w:firstLine="709"/>
        <w:jc w:val="both"/>
        <w:rPr>
          <w:color w:val="000000"/>
          <w:sz w:val="28"/>
          <w:szCs w:val="28"/>
          <w:shd w:val="clear" w:color="auto" w:fill="FFFFFF"/>
          <w:lang w:eastAsia="zh-CN"/>
        </w:rPr>
      </w:pPr>
      <w:bookmarkStart w:id="54" w:name="n245"/>
      <w:bookmarkEnd w:id="54"/>
      <w:r w:rsidRPr="00823F7A">
        <w:rPr>
          <w:color w:val="000000"/>
          <w:sz w:val="28"/>
          <w:szCs w:val="28"/>
          <w:shd w:val="clear" w:color="auto" w:fill="FFFFFF"/>
          <w:lang w:eastAsia="zh-CN"/>
        </w:rPr>
        <w:t>У разі коли конкурсні пропозиції набирають однакову кількість балів, вище рейтингове місце займає конкурсна пропозиція, яка має вищі результативні показники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із застосуванням принципу економного та ефективного використання бюджетних коштів. Відповідне рішення затверджується конкурсною комісією.</w:t>
      </w:r>
    </w:p>
    <w:p w:rsidR="00823F7A" w:rsidRPr="00823F7A" w:rsidRDefault="00823F7A" w:rsidP="00823F7A">
      <w:pPr>
        <w:suppressAutoHyphens/>
        <w:ind w:firstLine="709"/>
        <w:jc w:val="both"/>
        <w:rPr>
          <w:color w:val="000000"/>
          <w:sz w:val="28"/>
          <w:szCs w:val="28"/>
          <w:shd w:val="clear" w:color="auto" w:fill="FFFFFF"/>
          <w:lang w:eastAsia="zh-CN"/>
        </w:rPr>
      </w:pPr>
      <w:bookmarkStart w:id="55" w:name="n246"/>
      <w:bookmarkEnd w:id="55"/>
      <w:r w:rsidRPr="00823F7A">
        <w:rPr>
          <w:color w:val="000000"/>
          <w:sz w:val="28"/>
          <w:szCs w:val="28"/>
          <w:shd w:val="clear" w:color="auto" w:fill="FFFFFF"/>
          <w:lang w:eastAsia="zh-CN"/>
        </w:rPr>
        <w:t>Конкурсна комісія на своєму засіданні може визначити прохідний бал. У разі встановлення прохідного балу до рейтингу конкурсних пропозицій включаються конкурсні пропозиції, що набрали суму балів, яка дорівнює прохідному балу або перевищує його.</w:t>
      </w:r>
    </w:p>
    <w:p w:rsidR="00823F7A" w:rsidRPr="00823F7A" w:rsidRDefault="00823F7A" w:rsidP="00823F7A">
      <w:pPr>
        <w:suppressAutoHyphens/>
        <w:ind w:firstLine="709"/>
        <w:jc w:val="both"/>
        <w:rPr>
          <w:color w:val="000000"/>
          <w:sz w:val="28"/>
          <w:szCs w:val="28"/>
          <w:shd w:val="clear" w:color="auto" w:fill="FFFFFF"/>
          <w:lang w:eastAsia="zh-CN"/>
        </w:rPr>
      </w:pPr>
      <w:bookmarkStart w:id="56" w:name="n247"/>
      <w:bookmarkEnd w:id="56"/>
      <w:r w:rsidRPr="00823F7A">
        <w:rPr>
          <w:color w:val="000000"/>
          <w:sz w:val="28"/>
          <w:szCs w:val="28"/>
          <w:shd w:val="clear" w:color="auto" w:fill="FFFFFF"/>
          <w:lang w:eastAsia="zh-CN"/>
        </w:rPr>
        <w:t>17. Рейтинг конкурсних пропозицій оприлюднюється на веб-сайті організатора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57" w:name="n248"/>
      <w:bookmarkEnd w:id="57"/>
      <w:r w:rsidRPr="00823F7A">
        <w:rPr>
          <w:color w:val="000000"/>
          <w:sz w:val="28"/>
          <w:szCs w:val="28"/>
          <w:shd w:val="clear" w:color="auto" w:fill="FFFFFF"/>
          <w:lang w:eastAsia="zh-CN"/>
        </w:rPr>
        <w:t xml:space="preserve">18. </w:t>
      </w:r>
      <w:bookmarkStart w:id="58" w:name="n250"/>
      <w:bookmarkEnd w:id="58"/>
      <w:r w:rsidRPr="00823F7A">
        <w:rPr>
          <w:color w:val="000000"/>
          <w:sz w:val="28"/>
          <w:szCs w:val="28"/>
          <w:shd w:val="clear" w:color="auto" w:fill="FFFFFF"/>
          <w:lang w:eastAsia="zh-CN"/>
        </w:rPr>
        <w:t>Протягом 15 робочих  днів після затвердження обласного бюджету на відповідний бюджетний період конкурсна комісія на підставі рейтингу конкурсних пропозицій та в межах передбаченого обсягу фінансування приймає рішення щодо визначення переможців конкурсу та обсягів бюджетних коштів для надання фінансової підтримки для виконання (реалізації) кожної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hd w:val="clear" w:color="auto" w:fill="FFFFFF"/>
          <w:lang w:eastAsia="zh-CN"/>
        </w:rPr>
        <w:t xml:space="preserve">Переможці конкурсу протягом 20 днів після оголошення результатів конкурсу зобов’язані повідомити організатору конкурсу про те, чи буде на </w:t>
      </w:r>
      <w:proofErr w:type="spellStart"/>
      <w:r w:rsidRPr="00823F7A">
        <w:rPr>
          <w:color w:val="000000"/>
          <w:sz w:val="28"/>
          <w:shd w:val="clear" w:color="auto" w:fill="FFFFFF"/>
          <w:lang w:eastAsia="zh-CN"/>
        </w:rPr>
        <w:t>проєкт</w:t>
      </w:r>
      <w:proofErr w:type="spellEnd"/>
      <w:r w:rsidRPr="00823F7A">
        <w:rPr>
          <w:color w:val="000000"/>
          <w:sz w:val="28"/>
          <w:shd w:val="clear" w:color="auto" w:fill="FFFFFF"/>
          <w:lang w:eastAsia="zh-CN"/>
        </w:rPr>
        <w:t>, який став переможцем конкурсу, надаватися фінансова підтримка іншими організаторами конкурсів за рахунок коштів державного або місцевого бюджетів та прийняте рішення щодо вибору одного організатора конкурсу, від якого будуть отримувати фінансування.</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На підставі зазначеного рішення організатор конкурсу протягом 25 днів затверджує перелік інститутів громадянського суспільства, визначених переможцями конкурсу, з якими будуть укладені договори про виконання (реалізацію)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(далі – договори).</w:t>
      </w:r>
    </w:p>
    <w:p w:rsidR="00823F7A" w:rsidRPr="00823F7A" w:rsidRDefault="00823F7A" w:rsidP="00823F7A">
      <w:pPr>
        <w:suppressAutoHyphens/>
        <w:ind w:firstLine="709"/>
        <w:jc w:val="both"/>
        <w:rPr>
          <w:color w:val="000000"/>
          <w:sz w:val="28"/>
          <w:szCs w:val="28"/>
          <w:shd w:val="clear" w:color="auto" w:fill="FFFFFF"/>
          <w:lang w:eastAsia="zh-CN"/>
        </w:rPr>
      </w:pPr>
      <w:bookmarkStart w:id="59" w:name="n252"/>
      <w:bookmarkEnd w:id="59"/>
      <w:r w:rsidRPr="00823F7A">
        <w:rPr>
          <w:color w:val="000000"/>
          <w:sz w:val="28"/>
          <w:szCs w:val="28"/>
          <w:shd w:val="clear" w:color="auto" w:fill="FFFFFF"/>
          <w:lang w:eastAsia="zh-CN"/>
        </w:rPr>
        <w:t>19. Договір повинен містити опис та план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із зазначенням строків та відповідальних виконавців на кожному етапі; обов’язки організатора конкурсу щодо фінансування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із зазначенням строків такого фінансування; обов’язки інституту громадянського суспільства щодо оприлюднення та подання організаторові конкурсу інформації про час і місце проведення заходів, передбачених у рамках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матеріалів, підготовлених у рамках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проміжних та підсумкових звітів; права, обов’язки і відповідальність сторін у разі дострокового припинення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чи їх фінансування; умови, передбачені законодавством, та умови, щодо яких досягнуто взаємної згоди.</w:t>
      </w:r>
    </w:p>
    <w:p w:rsidR="00823F7A" w:rsidRPr="00823F7A" w:rsidRDefault="00823F7A" w:rsidP="00823F7A">
      <w:pPr>
        <w:suppressAutoHyphens/>
        <w:ind w:firstLine="709"/>
        <w:jc w:val="both"/>
        <w:rPr>
          <w:color w:val="000000"/>
          <w:sz w:val="28"/>
          <w:szCs w:val="28"/>
          <w:shd w:val="clear" w:color="auto" w:fill="FFFFFF"/>
          <w:lang w:eastAsia="zh-CN"/>
        </w:rPr>
      </w:pPr>
      <w:bookmarkStart w:id="60" w:name="n253"/>
      <w:bookmarkEnd w:id="60"/>
      <w:r w:rsidRPr="00823F7A">
        <w:rPr>
          <w:color w:val="000000"/>
          <w:sz w:val="28"/>
          <w:szCs w:val="28"/>
          <w:shd w:val="clear" w:color="auto" w:fill="FFFFFF"/>
          <w:lang w:eastAsia="zh-CN"/>
        </w:rPr>
        <w:t>Договір повинен містити зобов’язання інституту громадянського суспільства про повернення бюджетних коштів у разі невиконання (не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hd w:val="clear" w:color="auto" w:fill="FFFFFF"/>
          <w:lang w:eastAsia="zh-CN"/>
        </w:rPr>
        <w:t>Забороняється надання фінансової підтримки на виконання (реалізацію) програми (</w:t>
      </w:r>
      <w:proofErr w:type="spellStart"/>
      <w:r w:rsidRPr="00823F7A">
        <w:rPr>
          <w:color w:val="000000"/>
          <w:sz w:val="28"/>
          <w:shd w:val="clear" w:color="auto" w:fill="FFFFFF"/>
          <w:lang w:eastAsia="zh-CN"/>
        </w:rPr>
        <w:t>проєкту</w:t>
      </w:r>
      <w:proofErr w:type="spellEnd"/>
      <w:r w:rsidRPr="00823F7A">
        <w:rPr>
          <w:color w:val="000000"/>
          <w:sz w:val="28"/>
          <w:shd w:val="clear" w:color="auto" w:fill="FFFFFF"/>
          <w:lang w:eastAsia="zh-CN"/>
        </w:rPr>
        <w:t>, заходу), якщо її фінансування передбачається за рахунок коштів державного або місцевого бюджетів, розпорядником яких є інший організатор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61" w:name="n254"/>
      <w:bookmarkEnd w:id="61"/>
      <w:r w:rsidRPr="00823F7A">
        <w:rPr>
          <w:color w:val="000000"/>
          <w:sz w:val="28"/>
          <w:szCs w:val="28"/>
          <w:shd w:val="clear" w:color="auto" w:fill="FFFFFF"/>
          <w:lang w:eastAsia="zh-CN"/>
        </w:rPr>
        <w:t>Під час укладання договорів з переможцями конкурсу рекомендований конкурсною комісією обсяг бюджетних коштів для надання фінансової підтримки для виконання (реалізації) ними відповідної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може бути змінений з метою приведення кошторису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у відповідність з вимогами бюджетного законодавства та принципами економного й ефективного використання бюджетних коштів.</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hd w:val="clear" w:color="auto" w:fill="FFFFFF"/>
          <w:lang w:eastAsia="zh-CN"/>
        </w:rPr>
        <w:t>Переможець конкурсу під час укладення договору та затвердження кошторису витрат в межах затвердженого обсягу видатків на програму (</w:t>
      </w:r>
      <w:proofErr w:type="spellStart"/>
      <w:r w:rsidRPr="00823F7A">
        <w:rPr>
          <w:color w:val="000000"/>
          <w:sz w:val="28"/>
          <w:shd w:val="clear" w:color="auto" w:fill="FFFFFF"/>
          <w:lang w:eastAsia="zh-CN"/>
        </w:rPr>
        <w:t>проєкт</w:t>
      </w:r>
      <w:proofErr w:type="spellEnd"/>
      <w:r w:rsidRPr="00823F7A">
        <w:rPr>
          <w:color w:val="000000"/>
          <w:sz w:val="28"/>
          <w:shd w:val="clear" w:color="auto" w:fill="FFFFFF"/>
          <w:lang w:eastAsia="zh-CN"/>
        </w:rPr>
        <w:t>, захід) може надавати уточнені розрахунки витрат, пов’язані із зміною діючих норм та нормативів, цін та тарифів на товари та послуги. Збільшення загального обсягу витрат за однією статтею або включення статей, які не були передбачені проектом, але які безпосередньо пов’язані з цілями програми (</w:t>
      </w:r>
      <w:proofErr w:type="spellStart"/>
      <w:r w:rsidRPr="00823F7A">
        <w:rPr>
          <w:color w:val="000000"/>
          <w:sz w:val="28"/>
          <w:shd w:val="clear" w:color="auto" w:fill="FFFFFF"/>
          <w:lang w:eastAsia="zh-CN"/>
        </w:rPr>
        <w:t>проєкту</w:t>
      </w:r>
      <w:proofErr w:type="spellEnd"/>
      <w:r w:rsidRPr="00823F7A">
        <w:rPr>
          <w:color w:val="000000"/>
          <w:sz w:val="28"/>
          <w:shd w:val="clear" w:color="auto" w:fill="FFFFFF"/>
          <w:lang w:eastAsia="zh-CN"/>
        </w:rPr>
        <w:t>, заходу), можливі лише за поданням переможцем конкурсу відповідного обґрунтування.</w:t>
      </w:r>
    </w:p>
    <w:p w:rsidR="00823F7A" w:rsidRPr="00823F7A" w:rsidRDefault="00823F7A" w:rsidP="00823F7A">
      <w:pPr>
        <w:suppressAutoHyphens/>
        <w:ind w:firstLine="709"/>
        <w:jc w:val="both"/>
        <w:rPr>
          <w:color w:val="000000"/>
          <w:sz w:val="28"/>
          <w:szCs w:val="28"/>
          <w:shd w:val="clear" w:color="auto" w:fill="FFFFFF"/>
          <w:lang w:eastAsia="zh-CN"/>
        </w:rPr>
      </w:pPr>
      <w:bookmarkStart w:id="62" w:name="n255"/>
      <w:bookmarkEnd w:id="62"/>
      <w:r w:rsidRPr="00823F7A">
        <w:rPr>
          <w:color w:val="000000"/>
          <w:sz w:val="28"/>
          <w:szCs w:val="28"/>
          <w:shd w:val="clear" w:color="auto" w:fill="FFFFFF"/>
          <w:lang w:eastAsia="zh-CN"/>
        </w:rPr>
        <w:t xml:space="preserve">20. Інститут громадянського суспільства, який визнаний переможцем конкурсу та отримав фінансову підтримку за рахунок бюджетних коштів, бере участь у </w:t>
      </w:r>
      <w:proofErr w:type="spellStart"/>
      <w:r w:rsidRPr="00823F7A">
        <w:rPr>
          <w:color w:val="000000"/>
          <w:sz w:val="28"/>
          <w:szCs w:val="28"/>
          <w:shd w:val="clear" w:color="auto" w:fill="FFFFFF"/>
          <w:lang w:eastAsia="zh-CN"/>
        </w:rPr>
        <w:t>співфінансуванні</w:t>
      </w:r>
      <w:proofErr w:type="spellEnd"/>
      <w:r w:rsidRPr="00823F7A">
        <w:rPr>
          <w:color w:val="000000"/>
          <w:sz w:val="28"/>
          <w:szCs w:val="28"/>
          <w:shd w:val="clear" w:color="auto" w:fill="FFFFFF"/>
          <w:lang w:eastAsia="zh-CN"/>
        </w:rPr>
        <w:t xml:space="preserve">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в розмірі не менш як 15 відсотків необхідного обсягу фінансування.</w:t>
      </w:r>
    </w:p>
    <w:p w:rsidR="00823F7A" w:rsidRPr="00823F7A" w:rsidRDefault="00823F7A" w:rsidP="00823F7A">
      <w:pPr>
        <w:suppressAutoHyphens/>
        <w:ind w:firstLine="709"/>
        <w:jc w:val="both"/>
        <w:rPr>
          <w:color w:val="000000"/>
          <w:sz w:val="28"/>
          <w:szCs w:val="28"/>
          <w:shd w:val="clear" w:color="auto" w:fill="FFFFFF"/>
          <w:lang w:eastAsia="zh-CN"/>
        </w:rPr>
      </w:pPr>
      <w:bookmarkStart w:id="63" w:name="n256"/>
      <w:bookmarkStart w:id="64" w:name="n257"/>
      <w:bookmarkEnd w:id="63"/>
      <w:bookmarkEnd w:id="64"/>
      <w:r w:rsidRPr="00823F7A">
        <w:rPr>
          <w:color w:val="000000"/>
          <w:sz w:val="28"/>
          <w:szCs w:val="28"/>
          <w:shd w:val="clear" w:color="auto" w:fill="FFFFFF"/>
          <w:lang w:eastAsia="zh-CN"/>
        </w:rPr>
        <w:t>Внесок для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може здійснюватися інститутом громадянського суспільства, який визнаний переможцем конкурсу та отримав фінансову підтримку за рахунок бюджетних коштів, як матеріальні чи нематеріальні ресурси, у тому числі як разові, періодичні, цільові внески та відрахування засновників і членів, оплата вартості приміщення, техніки, обладнання, проїзду.</w:t>
      </w:r>
    </w:p>
    <w:p w:rsidR="00823F7A" w:rsidRPr="00823F7A" w:rsidRDefault="00823F7A" w:rsidP="00823F7A">
      <w:pPr>
        <w:suppressAutoHyphens/>
        <w:ind w:firstLine="709"/>
        <w:jc w:val="both"/>
        <w:rPr>
          <w:color w:val="000000"/>
          <w:sz w:val="28"/>
          <w:szCs w:val="28"/>
          <w:shd w:val="clear" w:color="auto" w:fill="FFFFFF"/>
          <w:lang w:eastAsia="zh-CN"/>
        </w:rPr>
      </w:pPr>
      <w:bookmarkStart w:id="65" w:name="n258"/>
      <w:bookmarkEnd w:id="65"/>
      <w:r w:rsidRPr="00823F7A">
        <w:rPr>
          <w:color w:val="000000"/>
          <w:sz w:val="28"/>
          <w:szCs w:val="28"/>
          <w:shd w:val="clear" w:color="auto" w:fill="FFFFFF"/>
          <w:lang w:eastAsia="zh-CN"/>
        </w:rPr>
        <w:t>21. Одержувач бюджетних коштів використовує  такі кошти відповідно до вимог бюджетного законодавства на підставі плану використання бюджетних коштів, що містить розподіл бюджетних асигнувань.</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 xml:space="preserve"> Для використання коштів обласного бюджету одержувач повинен  мати реєстраційний рахунок в Головному управлінні Державної казначейської служби України у Закарпатській області.</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 xml:space="preserve"> Операції, пов’язані з використанням бюджетних коштів, здійснюються відповідно до порядку казначейського обслуговування місцевих бюджетів, затвердженого Міністерством фінансів України.</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22. У разі, коли переможець конкурсу письмово відмовляється від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організатор конкурсу приймає рішення про подальше спрямування бюджетних коштів з урахуванням необхідності виконання завдань, визначених на бюджетний період організатором конкурсу.</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 xml:space="preserve"> 23. Організатор конкурсу розміщує на власному веб-сайті розроблені переможцями конкурсу плани заходів та іншу інформацію, пов’язану з виконанням (реалізацією) програм (</w:t>
      </w:r>
      <w:proofErr w:type="spellStart"/>
      <w:r w:rsidRPr="00823F7A">
        <w:rPr>
          <w:color w:val="000000"/>
          <w:sz w:val="28"/>
          <w:szCs w:val="28"/>
          <w:shd w:val="clear" w:color="auto" w:fill="FFFFFF"/>
          <w:lang w:eastAsia="zh-CN"/>
        </w:rPr>
        <w:t>проєктів</w:t>
      </w:r>
      <w:proofErr w:type="spellEnd"/>
      <w:r w:rsidRPr="00823F7A">
        <w:rPr>
          <w:color w:val="000000"/>
          <w:sz w:val="28"/>
          <w:szCs w:val="28"/>
          <w:shd w:val="clear" w:color="auto" w:fill="FFFFFF"/>
          <w:lang w:eastAsia="zh-CN"/>
        </w:rPr>
        <w:t>, заходів).</w:t>
      </w:r>
    </w:p>
    <w:p w:rsidR="00823F7A" w:rsidRPr="00823F7A" w:rsidRDefault="00823F7A" w:rsidP="00823F7A">
      <w:pPr>
        <w:suppressAutoHyphens/>
        <w:ind w:firstLine="709"/>
        <w:jc w:val="both"/>
        <w:rPr>
          <w:color w:val="000000"/>
          <w:sz w:val="28"/>
          <w:szCs w:val="28"/>
          <w:shd w:val="clear" w:color="auto" w:fill="FFFFFF"/>
          <w:lang w:eastAsia="zh-CN"/>
        </w:rPr>
      </w:pPr>
      <w:bookmarkStart w:id="66" w:name="n259"/>
      <w:bookmarkEnd w:id="66"/>
      <w:r w:rsidRPr="00823F7A">
        <w:rPr>
          <w:color w:val="000000"/>
          <w:sz w:val="28"/>
          <w:szCs w:val="28"/>
          <w:shd w:val="clear" w:color="auto" w:fill="FFFFFF"/>
          <w:lang w:eastAsia="zh-CN"/>
        </w:rPr>
        <w:t>24. Інститут громадянського суспільства, який визнаний переможцем конкурсу та отримав фінансову підтримку за рахунок бюджетних коштів, подає після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організаторові конкурсу фінансовий та підсумковий звіти про виконання договору та обсяг використаних бюджетних коштів за формою та у строк, що визначені організатором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67" w:name="n260"/>
      <w:bookmarkEnd w:id="67"/>
      <w:r w:rsidRPr="00823F7A">
        <w:rPr>
          <w:color w:val="000000"/>
          <w:sz w:val="28"/>
          <w:szCs w:val="28"/>
          <w:shd w:val="clear" w:color="auto" w:fill="FFFFFF"/>
          <w:lang w:eastAsia="zh-CN"/>
        </w:rPr>
        <w:t>Підсумковий звіт повинен містити опис та перелік завдань, виконаних у рамках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результативні показники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у разі невиконання умов договору повністю або частково – причини такого невиконання; оцінку рівня заінтересованості та задоволення потреб цільової аудиторії, на яку спрямовувалася програма (</w:t>
      </w:r>
      <w:proofErr w:type="spellStart"/>
      <w:r w:rsidRPr="00823F7A">
        <w:rPr>
          <w:color w:val="000000"/>
          <w:sz w:val="28"/>
          <w:szCs w:val="28"/>
          <w:shd w:val="clear" w:color="auto" w:fill="FFFFFF"/>
          <w:lang w:eastAsia="zh-CN"/>
        </w:rPr>
        <w:t>проєкт</w:t>
      </w:r>
      <w:proofErr w:type="spellEnd"/>
      <w:r w:rsidRPr="00823F7A">
        <w:rPr>
          <w:color w:val="000000"/>
          <w:sz w:val="28"/>
          <w:szCs w:val="28"/>
          <w:shd w:val="clear" w:color="auto" w:fill="FFFFFF"/>
          <w:lang w:eastAsia="zh-CN"/>
        </w:rPr>
        <w:t>, захід).</w:t>
      </w:r>
    </w:p>
    <w:p w:rsidR="00823F7A" w:rsidRPr="00823F7A" w:rsidRDefault="00823F7A" w:rsidP="00823F7A">
      <w:pPr>
        <w:suppressAutoHyphens/>
        <w:ind w:firstLine="709"/>
        <w:jc w:val="both"/>
        <w:rPr>
          <w:color w:val="000000"/>
          <w:sz w:val="28"/>
          <w:szCs w:val="28"/>
          <w:shd w:val="clear" w:color="auto" w:fill="FFFFFF"/>
          <w:lang w:eastAsia="zh-CN"/>
        </w:rPr>
      </w:pPr>
      <w:bookmarkStart w:id="68" w:name="n261"/>
      <w:bookmarkEnd w:id="68"/>
      <w:r w:rsidRPr="00823F7A">
        <w:rPr>
          <w:color w:val="000000"/>
          <w:sz w:val="28"/>
          <w:szCs w:val="28"/>
          <w:shd w:val="clear" w:color="auto" w:fill="FFFFFF"/>
          <w:lang w:eastAsia="zh-CN"/>
        </w:rPr>
        <w:t>25. Організатор конкурсу із залученням інститутів громадянського суспільства проводить моніторинг виконання (реалізації) програм (</w:t>
      </w:r>
      <w:proofErr w:type="spellStart"/>
      <w:r w:rsidRPr="00823F7A">
        <w:rPr>
          <w:color w:val="000000"/>
          <w:sz w:val="28"/>
          <w:szCs w:val="28"/>
          <w:shd w:val="clear" w:color="auto" w:fill="FFFFFF"/>
          <w:lang w:eastAsia="zh-CN"/>
        </w:rPr>
        <w:t>проєктів</w:t>
      </w:r>
      <w:proofErr w:type="spellEnd"/>
      <w:r w:rsidRPr="00823F7A">
        <w:rPr>
          <w:color w:val="000000"/>
          <w:sz w:val="28"/>
          <w:szCs w:val="28"/>
          <w:shd w:val="clear" w:color="auto" w:fill="FFFFFF"/>
          <w:lang w:eastAsia="zh-CN"/>
        </w:rPr>
        <w:t>, заходів), які отримують фінансову підтримку за рахунок бюджетних коштів, у визначеному ним порядку.</w:t>
      </w:r>
    </w:p>
    <w:p w:rsidR="00823F7A" w:rsidRPr="00823F7A" w:rsidRDefault="00823F7A" w:rsidP="00823F7A">
      <w:pPr>
        <w:suppressAutoHyphens/>
        <w:ind w:firstLine="709"/>
        <w:jc w:val="both"/>
        <w:rPr>
          <w:color w:val="000000"/>
          <w:sz w:val="28"/>
          <w:szCs w:val="28"/>
          <w:shd w:val="clear" w:color="auto" w:fill="FFFFFF"/>
          <w:lang w:eastAsia="zh-CN"/>
        </w:rPr>
      </w:pPr>
      <w:bookmarkStart w:id="69" w:name="n262"/>
      <w:bookmarkEnd w:id="69"/>
      <w:r w:rsidRPr="00823F7A">
        <w:rPr>
          <w:color w:val="000000"/>
          <w:sz w:val="28"/>
          <w:szCs w:val="28"/>
          <w:shd w:val="clear" w:color="auto" w:fill="FFFFFF"/>
          <w:lang w:eastAsia="zh-CN"/>
        </w:rPr>
        <w:t xml:space="preserve">26. Організатор конкурсу готує у місячний строк після надходження всіх фінансових та підсумкових звітів інститутів громадянського суспільства, які визнані переможцями конкурсу та отримали фінансову підтримку за </w:t>
      </w:r>
      <w:r w:rsidRPr="00823F7A">
        <w:rPr>
          <w:color w:val="000000"/>
          <w:spacing w:val="-4"/>
          <w:sz w:val="28"/>
          <w:szCs w:val="28"/>
          <w:shd w:val="clear" w:color="auto" w:fill="FFFFFF"/>
          <w:lang w:eastAsia="zh-CN"/>
        </w:rPr>
        <w:t>рахунок бюджетних коштів, підсумковий висновок щодо виконання (реалізації)</w:t>
      </w:r>
      <w:r w:rsidRPr="00823F7A">
        <w:rPr>
          <w:color w:val="000000"/>
          <w:sz w:val="28"/>
          <w:szCs w:val="28"/>
          <w:shd w:val="clear" w:color="auto" w:fill="FFFFFF"/>
          <w:lang w:eastAsia="zh-CN"/>
        </w:rPr>
        <w:t xml:space="preserve"> кожної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в якому зазначається інформація про:</w:t>
      </w:r>
    </w:p>
    <w:p w:rsidR="00823F7A" w:rsidRPr="00823F7A" w:rsidRDefault="00823F7A" w:rsidP="00823F7A">
      <w:pPr>
        <w:suppressAutoHyphens/>
        <w:ind w:firstLine="709"/>
        <w:jc w:val="both"/>
        <w:rPr>
          <w:color w:val="000000"/>
          <w:sz w:val="28"/>
          <w:szCs w:val="28"/>
          <w:shd w:val="clear" w:color="auto" w:fill="FFFFFF"/>
          <w:lang w:eastAsia="zh-CN"/>
        </w:rPr>
      </w:pPr>
      <w:bookmarkStart w:id="70" w:name="n263"/>
      <w:bookmarkEnd w:id="70"/>
      <w:r w:rsidRPr="00823F7A">
        <w:rPr>
          <w:color w:val="000000"/>
          <w:sz w:val="28"/>
          <w:szCs w:val="28"/>
          <w:shd w:val="clear" w:color="auto" w:fill="FFFFFF"/>
          <w:lang w:eastAsia="zh-CN"/>
        </w:rPr>
        <w:t>обсяг бюджетних коштів, наданих для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w:t>
      </w:r>
    </w:p>
    <w:p w:rsidR="00823F7A" w:rsidRPr="00823F7A" w:rsidRDefault="00823F7A" w:rsidP="00823F7A">
      <w:pPr>
        <w:suppressAutoHyphens/>
        <w:ind w:firstLine="709"/>
        <w:jc w:val="both"/>
        <w:rPr>
          <w:color w:val="000000"/>
          <w:sz w:val="28"/>
          <w:szCs w:val="28"/>
          <w:shd w:val="clear" w:color="auto" w:fill="FFFFFF"/>
          <w:lang w:eastAsia="zh-CN"/>
        </w:rPr>
      </w:pPr>
      <w:bookmarkStart w:id="71" w:name="n264"/>
      <w:bookmarkEnd w:id="71"/>
      <w:r w:rsidRPr="00823F7A">
        <w:rPr>
          <w:color w:val="000000"/>
          <w:sz w:val="28"/>
          <w:szCs w:val="28"/>
          <w:shd w:val="clear" w:color="auto" w:fill="FFFFFF"/>
          <w:lang w:eastAsia="zh-CN"/>
        </w:rPr>
        <w:t>відповідність результативних показників виконання (реалізації)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запланованим результативним показникам та обсягу витрачених бюджетних коштів.</w:t>
      </w:r>
    </w:p>
    <w:p w:rsidR="00823F7A" w:rsidRPr="00823F7A" w:rsidRDefault="00823F7A" w:rsidP="00823F7A">
      <w:pPr>
        <w:suppressAutoHyphens/>
        <w:ind w:firstLine="709"/>
        <w:jc w:val="both"/>
        <w:rPr>
          <w:color w:val="000000"/>
          <w:sz w:val="28"/>
          <w:szCs w:val="28"/>
          <w:shd w:val="clear" w:color="auto" w:fill="FFFFFF"/>
          <w:lang w:eastAsia="zh-CN"/>
        </w:rPr>
      </w:pPr>
      <w:bookmarkStart w:id="72" w:name="n265"/>
      <w:bookmarkEnd w:id="72"/>
      <w:r w:rsidRPr="00823F7A">
        <w:rPr>
          <w:color w:val="000000"/>
          <w:sz w:val="28"/>
          <w:szCs w:val="28"/>
          <w:shd w:val="clear" w:color="auto" w:fill="FFFFFF"/>
          <w:lang w:eastAsia="zh-CN"/>
        </w:rPr>
        <w:t xml:space="preserve">Організатор конкурсу оприлюднює підсумковий висновок за результатами моніторингу разом із підсумковими звітами інститутів громадянського суспільства, які визнані переможцями конкурсу та отримали фінансову підтримку за рахунок бюджетних коштів, на власному офіційному веб-сайті та подає їх конкурсній комісії. </w:t>
      </w:r>
      <w:bookmarkStart w:id="73" w:name="n266"/>
      <w:bookmarkEnd w:id="73"/>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27. Конкурсна комісія на підставі підсумкового висновку за результатами моніторингу і підсумкового звіту інституту громадянського суспільства, який визнаний переможцем конкурсу та отримав фінансову підтримку за рахунок бюджетних коштів, може прийняти рішення про невиконання (не реалізацію) програми (</w:t>
      </w:r>
      <w:proofErr w:type="spellStart"/>
      <w:r w:rsidRPr="00823F7A">
        <w:rPr>
          <w:color w:val="000000"/>
          <w:sz w:val="28"/>
          <w:szCs w:val="28"/>
          <w:shd w:val="clear" w:color="auto" w:fill="FFFFFF"/>
          <w:lang w:eastAsia="zh-CN"/>
        </w:rPr>
        <w:t>проєкту</w:t>
      </w:r>
      <w:proofErr w:type="spellEnd"/>
      <w:r w:rsidRPr="00823F7A">
        <w:rPr>
          <w:color w:val="000000"/>
          <w:sz w:val="28"/>
          <w:szCs w:val="28"/>
          <w:shd w:val="clear" w:color="auto" w:fill="FFFFFF"/>
          <w:lang w:eastAsia="zh-CN"/>
        </w:rPr>
        <w:t>, заходу), яке у триденний строк оприлюднюється на офіційному веб-сайті організатора конкурсу.</w:t>
      </w:r>
    </w:p>
    <w:p w:rsidR="00823F7A" w:rsidRPr="00823F7A" w:rsidRDefault="00823F7A" w:rsidP="00823F7A">
      <w:pPr>
        <w:suppressAutoHyphens/>
        <w:ind w:firstLine="709"/>
        <w:jc w:val="both"/>
        <w:rPr>
          <w:color w:val="000000"/>
          <w:sz w:val="28"/>
          <w:szCs w:val="28"/>
          <w:shd w:val="clear" w:color="auto" w:fill="FFFFFF"/>
          <w:lang w:eastAsia="zh-CN"/>
        </w:rPr>
      </w:pPr>
      <w:bookmarkStart w:id="74" w:name="n267"/>
      <w:bookmarkEnd w:id="74"/>
      <w:r w:rsidRPr="00823F7A">
        <w:rPr>
          <w:color w:val="000000"/>
          <w:sz w:val="28"/>
          <w:szCs w:val="28"/>
          <w:shd w:val="clear" w:color="auto" w:fill="FFFFFF"/>
          <w:lang w:eastAsia="zh-CN"/>
        </w:rPr>
        <w:t xml:space="preserve">28. </w:t>
      </w:r>
      <w:r w:rsidRPr="00823F7A">
        <w:rPr>
          <w:color w:val="000000"/>
          <w:sz w:val="28"/>
          <w:shd w:val="clear" w:color="auto" w:fill="FFFFFF"/>
          <w:lang w:eastAsia="zh-CN"/>
        </w:rPr>
        <w:t>Організатор  конкурсу на підставі рішення конкурсної комісії щодо невиконання (</w:t>
      </w:r>
      <w:proofErr w:type="spellStart"/>
      <w:r w:rsidRPr="00823F7A">
        <w:rPr>
          <w:color w:val="000000"/>
          <w:sz w:val="28"/>
          <w:shd w:val="clear" w:color="auto" w:fill="FFFFFF"/>
          <w:lang w:eastAsia="zh-CN"/>
        </w:rPr>
        <w:t>нереалізації</w:t>
      </w:r>
      <w:proofErr w:type="spellEnd"/>
      <w:r w:rsidRPr="00823F7A">
        <w:rPr>
          <w:color w:val="000000"/>
          <w:sz w:val="28"/>
          <w:shd w:val="clear" w:color="auto" w:fill="FFFFFF"/>
          <w:lang w:eastAsia="zh-CN"/>
        </w:rPr>
        <w:t>) програми (</w:t>
      </w:r>
      <w:proofErr w:type="spellStart"/>
      <w:r w:rsidRPr="00823F7A">
        <w:rPr>
          <w:color w:val="000000"/>
          <w:sz w:val="28"/>
          <w:shd w:val="clear" w:color="auto" w:fill="FFFFFF"/>
          <w:lang w:eastAsia="zh-CN"/>
        </w:rPr>
        <w:t>проєкту</w:t>
      </w:r>
      <w:proofErr w:type="spellEnd"/>
      <w:r w:rsidRPr="00823F7A">
        <w:rPr>
          <w:color w:val="000000"/>
          <w:sz w:val="28"/>
          <w:shd w:val="clear" w:color="auto" w:fill="FFFFFF"/>
          <w:lang w:eastAsia="zh-CN"/>
        </w:rPr>
        <w:t>, заходу) інститутом громадянського суспільства, який визнаний переможцем конкурсу та отримав фінансову підтримку за рахунок бюджетних коштів, або на підставі встановлення факту фінансування статей витрат кошторису за рахунок коштів державного або місцевого бюджетів двома та більше організаторами конкурсу, може прийняти рішення про повернення бюджетних коштів, яке у триденний строк надсилається відповідному інституту громадянського суспільства.</w:t>
      </w:r>
    </w:p>
    <w:p w:rsidR="00823F7A" w:rsidRPr="00823F7A" w:rsidRDefault="00823F7A" w:rsidP="00823F7A">
      <w:pPr>
        <w:suppressAutoHyphens/>
        <w:ind w:firstLine="709"/>
        <w:jc w:val="both"/>
        <w:rPr>
          <w:color w:val="000000"/>
          <w:sz w:val="28"/>
          <w:szCs w:val="28"/>
          <w:shd w:val="clear" w:color="auto" w:fill="FFFFFF"/>
          <w:lang w:eastAsia="zh-CN"/>
        </w:rPr>
      </w:pPr>
      <w:r w:rsidRPr="00823F7A">
        <w:rPr>
          <w:color w:val="000000"/>
          <w:sz w:val="28"/>
          <w:szCs w:val="28"/>
          <w:shd w:val="clear" w:color="auto" w:fill="FFFFFF"/>
          <w:lang w:eastAsia="zh-CN"/>
        </w:rPr>
        <w:t>Після надходження рішення організатора конкурсу про повернення бюджетних коштів інститут громадянського суспільства у тижневий строк повертає кошти до обласного бюджету та протягом трьох робочих днів інформує про це організатора конкурсу.</w:t>
      </w: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suppressAutoHyphens/>
        <w:jc w:val="center"/>
        <w:rPr>
          <w:b/>
          <w:sz w:val="28"/>
          <w:szCs w:val="28"/>
          <w:lang w:eastAsia="zh-CN"/>
        </w:rPr>
      </w:pPr>
    </w:p>
    <w:p w:rsidR="00823F7A" w:rsidRPr="00823F7A" w:rsidRDefault="00823F7A" w:rsidP="00A16EE8">
      <w:pPr>
        <w:suppressAutoHyphens/>
        <w:rPr>
          <w:b/>
          <w:sz w:val="28"/>
          <w:szCs w:val="28"/>
          <w:lang w:eastAsia="zh-CN"/>
        </w:rPr>
      </w:pPr>
    </w:p>
    <w:tbl>
      <w:tblPr>
        <w:tblW w:w="9828" w:type="dxa"/>
        <w:tblLayout w:type="fixed"/>
        <w:tblLook w:val="0000" w:firstRow="0" w:lastRow="0" w:firstColumn="0" w:lastColumn="0" w:noHBand="0" w:noVBand="0"/>
      </w:tblPr>
      <w:tblGrid>
        <w:gridCol w:w="5893"/>
        <w:gridCol w:w="3935"/>
      </w:tblGrid>
      <w:tr w:rsidR="00823F7A" w:rsidRPr="00823F7A" w:rsidTr="00F24B3B">
        <w:tc>
          <w:tcPr>
            <w:tcW w:w="5893" w:type="dxa"/>
            <w:shd w:val="clear" w:color="auto" w:fill="auto"/>
          </w:tcPr>
          <w:p w:rsidR="00823F7A" w:rsidRPr="00823F7A" w:rsidRDefault="00823F7A" w:rsidP="00823F7A">
            <w:pPr>
              <w:suppressAutoHyphens/>
              <w:snapToGrid w:val="0"/>
              <w:jc w:val="both"/>
              <w:rPr>
                <w:sz w:val="28"/>
                <w:szCs w:val="28"/>
                <w:lang w:eastAsia="zh-CN"/>
              </w:rPr>
            </w:pPr>
          </w:p>
        </w:tc>
        <w:tc>
          <w:tcPr>
            <w:tcW w:w="3935" w:type="dxa"/>
            <w:shd w:val="clear" w:color="auto" w:fill="auto"/>
          </w:tcPr>
          <w:p w:rsidR="00823F7A" w:rsidRPr="00823F7A" w:rsidRDefault="00823F7A" w:rsidP="00823F7A">
            <w:pPr>
              <w:suppressAutoHyphens/>
              <w:ind w:left="2045"/>
              <w:jc w:val="both"/>
              <w:rPr>
                <w:sz w:val="28"/>
                <w:szCs w:val="28"/>
                <w:lang w:eastAsia="zh-CN"/>
              </w:rPr>
            </w:pPr>
            <w:r w:rsidRPr="00823F7A">
              <w:rPr>
                <w:sz w:val="28"/>
                <w:szCs w:val="28"/>
                <w:lang w:eastAsia="zh-CN"/>
              </w:rPr>
              <w:t>Додаток 4.1</w:t>
            </w:r>
          </w:p>
        </w:tc>
      </w:tr>
    </w:tbl>
    <w:p w:rsidR="00823F7A" w:rsidRPr="00823F7A" w:rsidRDefault="00823F7A" w:rsidP="00823F7A">
      <w:pPr>
        <w:suppressAutoHyphens/>
        <w:ind w:right="15"/>
        <w:rPr>
          <w:sz w:val="28"/>
          <w:szCs w:val="28"/>
          <w:lang w:eastAsia="zh-CN"/>
        </w:rPr>
      </w:pPr>
      <w:r w:rsidRPr="00823F7A">
        <w:rPr>
          <w:rFonts w:eastAsia="Liberation Serif"/>
          <w:sz w:val="28"/>
          <w:szCs w:val="28"/>
          <w:lang w:eastAsia="zh-CN"/>
        </w:rPr>
        <w:t xml:space="preserve">                                                                                 </w:t>
      </w:r>
    </w:p>
    <w:p w:rsidR="00823F7A" w:rsidRPr="00823F7A" w:rsidRDefault="00823F7A" w:rsidP="00823F7A">
      <w:pPr>
        <w:suppressAutoHyphens/>
        <w:ind w:firstLine="709"/>
        <w:jc w:val="center"/>
        <w:rPr>
          <w:sz w:val="28"/>
          <w:szCs w:val="28"/>
          <w:lang w:eastAsia="zh-CN"/>
        </w:rPr>
      </w:pPr>
      <w:r w:rsidRPr="00823F7A">
        <w:rPr>
          <w:bCs/>
          <w:sz w:val="28"/>
          <w:szCs w:val="28"/>
          <w:lang w:eastAsia="zh-CN"/>
        </w:rPr>
        <w:t>Форма заяви про участь у конкурсі  з визначення програм (</w:t>
      </w:r>
      <w:proofErr w:type="spellStart"/>
      <w:r w:rsidRPr="00823F7A">
        <w:rPr>
          <w:bCs/>
          <w:sz w:val="28"/>
          <w:szCs w:val="28"/>
          <w:lang w:eastAsia="zh-CN"/>
        </w:rPr>
        <w:t>проєктів</w:t>
      </w:r>
      <w:proofErr w:type="spellEnd"/>
      <w:r w:rsidRPr="00823F7A">
        <w:rPr>
          <w:bCs/>
          <w:sz w:val="28"/>
          <w:szCs w:val="28"/>
          <w:lang w:eastAsia="zh-CN"/>
        </w:rPr>
        <w:t xml:space="preserve">, заходів), розроблених інститутами громадянського суспільства у сфері </w:t>
      </w:r>
      <w:r w:rsidRPr="00823F7A">
        <w:rPr>
          <w:sz w:val="28"/>
          <w:szCs w:val="28"/>
          <w:lang w:eastAsia="zh-CN"/>
        </w:rPr>
        <w:t xml:space="preserve"> охорони культурної спадщини,</w:t>
      </w:r>
      <w:r w:rsidRPr="00823F7A">
        <w:rPr>
          <w:lang w:eastAsia="zh-CN"/>
        </w:rPr>
        <w:t xml:space="preserve"> </w:t>
      </w:r>
      <w:r w:rsidRPr="00823F7A">
        <w:rPr>
          <w:bCs/>
          <w:sz w:val="28"/>
          <w:szCs w:val="28"/>
          <w:lang w:eastAsia="zh-CN"/>
        </w:rPr>
        <w:t xml:space="preserve">для виконання (реалізації) яких надається фінансова підтримка за рахунок коштів </w:t>
      </w:r>
      <w:r w:rsidRPr="00823F7A">
        <w:rPr>
          <w:sz w:val="28"/>
          <w:szCs w:val="28"/>
          <w:lang w:eastAsia="zh-CN"/>
        </w:rPr>
        <w:t>Програми охорони культурної спадщини  Закарпатської   області на 2021-2023 роки</w:t>
      </w:r>
    </w:p>
    <w:p w:rsidR="00823F7A" w:rsidRPr="00823F7A" w:rsidRDefault="00823F7A" w:rsidP="00823F7A">
      <w:pPr>
        <w:suppressAutoHyphens/>
        <w:ind w:firstLine="709"/>
        <w:jc w:val="center"/>
        <w:rPr>
          <w:rFonts w:eastAsia="Droid Sans Fallback"/>
          <w:color w:val="000000"/>
          <w:kern w:val="1"/>
          <w:sz w:val="28"/>
          <w:szCs w:val="28"/>
          <w:lang w:eastAsia="zh-CN" w:bidi="hi-IN"/>
        </w:rPr>
      </w:pPr>
      <w:r w:rsidRPr="00823F7A">
        <w:rPr>
          <w:rFonts w:eastAsia="Droid Sans Fallback"/>
          <w:color w:val="000000"/>
          <w:kern w:val="1"/>
          <w:sz w:val="28"/>
          <w:szCs w:val="28"/>
          <w:lang w:eastAsia="zh-CN" w:bidi="hi-IN"/>
        </w:rPr>
        <w:t>(заповнює секретар конкурсної комісії)</w:t>
      </w:r>
    </w:p>
    <w:p w:rsidR="00823F7A" w:rsidRPr="00823F7A" w:rsidRDefault="00823F7A" w:rsidP="00823F7A">
      <w:pPr>
        <w:suppressAutoHyphens/>
        <w:ind w:firstLine="709"/>
        <w:jc w:val="center"/>
        <w:rPr>
          <w:rFonts w:eastAsia="Droid Sans Fallback"/>
          <w:kern w:val="1"/>
          <w:sz w:val="28"/>
          <w:szCs w:val="28"/>
          <w:lang w:eastAsia="zh-CN" w:bidi="hi-IN"/>
        </w:rPr>
      </w:pPr>
      <w:r w:rsidRPr="00823F7A">
        <w:rPr>
          <w:rFonts w:eastAsia="Droid Sans Fallback"/>
          <w:color w:val="000000"/>
          <w:kern w:val="1"/>
          <w:sz w:val="28"/>
          <w:szCs w:val="28"/>
          <w:lang w:eastAsia="zh-CN" w:bidi="hi-IN"/>
        </w:rPr>
        <w:t xml:space="preserve"> </w:t>
      </w:r>
    </w:p>
    <w:tbl>
      <w:tblPr>
        <w:tblW w:w="0" w:type="auto"/>
        <w:tblInd w:w="-84" w:type="dxa"/>
        <w:tblLayout w:type="fixed"/>
        <w:tblLook w:val="0000" w:firstRow="0" w:lastRow="0" w:firstColumn="0" w:lastColumn="0" w:noHBand="0" w:noVBand="0"/>
      </w:tblPr>
      <w:tblGrid>
        <w:gridCol w:w="5068"/>
        <w:gridCol w:w="4760"/>
      </w:tblGrid>
      <w:tr w:rsidR="00823F7A" w:rsidRPr="00823F7A" w:rsidTr="00F24B3B">
        <w:tc>
          <w:tcPr>
            <w:tcW w:w="5068"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after="120"/>
              <w:rPr>
                <w:rFonts w:eastAsia="Droid Sans Fallback"/>
                <w:kern w:val="1"/>
                <w:sz w:val="28"/>
                <w:szCs w:val="28"/>
                <w:lang w:eastAsia="zh-CN" w:bidi="hi-IN"/>
              </w:rPr>
            </w:pPr>
            <w:r w:rsidRPr="00823F7A">
              <w:rPr>
                <w:rFonts w:eastAsia="Droid Sans Fallback"/>
                <w:color w:val="000000"/>
                <w:kern w:val="1"/>
                <w:sz w:val="28"/>
                <w:szCs w:val="28"/>
                <w:lang w:eastAsia="zh-CN" w:bidi="hi-IN"/>
              </w:rPr>
              <w:t>Дата реєстрації заяви</w:t>
            </w:r>
          </w:p>
        </w:tc>
        <w:tc>
          <w:tcPr>
            <w:tcW w:w="4760"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after="120"/>
              <w:ind w:firstLine="152"/>
              <w:rPr>
                <w:rFonts w:eastAsia="Droid Sans Fallback"/>
                <w:color w:val="000000"/>
                <w:kern w:val="1"/>
                <w:sz w:val="28"/>
                <w:szCs w:val="28"/>
                <w:lang w:eastAsia="zh-CN" w:bidi="hi-IN"/>
              </w:rPr>
            </w:pPr>
          </w:p>
        </w:tc>
      </w:tr>
      <w:tr w:rsidR="00823F7A" w:rsidRPr="00823F7A" w:rsidTr="00F24B3B">
        <w:tc>
          <w:tcPr>
            <w:tcW w:w="5068"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after="120"/>
              <w:rPr>
                <w:rFonts w:eastAsia="Droid Sans Fallback"/>
                <w:kern w:val="1"/>
                <w:sz w:val="28"/>
                <w:szCs w:val="28"/>
                <w:lang w:eastAsia="zh-CN" w:bidi="hi-IN"/>
              </w:rPr>
            </w:pPr>
            <w:r w:rsidRPr="00823F7A">
              <w:rPr>
                <w:rFonts w:eastAsia="Droid Sans Fallback"/>
                <w:color w:val="000000"/>
                <w:kern w:val="1"/>
                <w:sz w:val="28"/>
                <w:szCs w:val="28"/>
                <w:lang w:eastAsia="zh-CN" w:bidi="hi-IN"/>
              </w:rPr>
              <w:t>Реєстраційний номер</w:t>
            </w:r>
          </w:p>
        </w:tc>
        <w:tc>
          <w:tcPr>
            <w:tcW w:w="4760"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after="120"/>
              <w:ind w:firstLine="709"/>
              <w:rPr>
                <w:rFonts w:eastAsia="Droid Sans Fallback"/>
                <w:color w:val="000000"/>
                <w:kern w:val="1"/>
                <w:sz w:val="28"/>
                <w:szCs w:val="28"/>
                <w:lang w:eastAsia="zh-CN" w:bidi="hi-IN"/>
              </w:rPr>
            </w:pPr>
          </w:p>
        </w:tc>
      </w:tr>
      <w:tr w:rsidR="00823F7A" w:rsidRPr="00823F7A" w:rsidTr="00F24B3B">
        <w:tc>
          <w:tcPr>
            <w:tcW w:w="5068"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after="120"/>
              <w:rPr>
                <w:rFonts w:eastAsia="Droid Sans Fallback"/>
                <w:kern w:val="1"/>
                <w:sz w:val="28"/>
                <w:szCs w:val="28"/>
                <w:lang w:eastAsia="zh-CN" w:bidi="hi-IN"/>
              </w:rPr>
            </w:pPr>
            <w:r w:rsidRPr="00823F7A">
              <w:rPr>
                <w:rFonts w:eastAsia="Droid Sans Fallback"/>
                <w:color w:val="000000"/>
                <w:kern w:val="1"/>
                <w:sz w:val="28"/>
                <w:szCs w:val="28"/>
                <w:lang w:eastAsia="zh-CN" w:bidi="hi-IN"/>
              </w:rPr>
              <w:t>Підпис секретаря</w:t>
            </w:r>
          </w:p>
        </w:tc>
        <w:tc>
          <w:tcPr>
            <w:tcW w:w="4760"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after="120"/>
              <w:ind w:firstLine="709"/>
              <w:rPr>
                <w:rFonts w:eastAsia="Droid Sans Fallback"/>
                <w:color w:val="000000"/>
                <w:kern w:val="1"/>
                <w:sz w:val="28"/>
                <w:szCs w:val="28"/>
                <w:lang w:eastAsia="zh-CN" w:bidi="hi-IN"/>
              </w:rPr>
            </w:pPr>
          </w:p>
        </w:tc>
      </w:tr>
    </w:tbl>
    <w:p w:rsidR="00823F7A" w:rsidRPr="00823F7A" w:rsidRDefault="00823F7A" w:rsidP="00823F7A">
      <w:pPr>
        <w:numPr>
          <w:ilvl w:val="4"/>
          <w:numId w:val="0"/>
        </w:numPr>
        <w:tabs>
          <w:tab w:val="num" w:pos="0"/>
        </w:tabs>
        <w:suppressAutoHyphens/>
        <w:spacing w:before="240" w:after="60"/>
        <w:ind w:firstLine="708"/>
        <w:jc w:val="center"/>
        <w:outlineLvl w:val="4"/>
        <w:rPr>
          <w:b/>
          <w:bCs/>
          <w:iCs/>
          <w:sz w:val="28"/>
          <w:szCs w:val="28"/>
          <w:lang w:val="ru-RU" w:eastAsia="zh-CN"/>
        </w:rPr>
      </w:pPr>
      <w:r w:rsidRPr="00823F7A">
        <w:rPr>
          <w:b/>
          <w:bCs/>
          <w:iCs/>
          <w:color w:val="000000"/>
          <w:sz w:val="28"/>
          <w:szCs w:val="28"/>
          <w:lang w:val="ru-RU" w:eastAsia="zh-CN"/>
        </w:rPr>
        <w:t>З</w:t>
      </w:r>
      <w:r w:rsidRPr="00823F7A">
        <w:rPr>
          <w:b/>
          <w:bCs/>
          <w:iCs/>
          <w:color w:val="000000"/>
          <w:sz w:val="28"/>
          <w:szCs w:val="28"/>
          <w:lang w:eastAsia="zh-CN"/>
        </w:rPr>
        <w:t xml:space="preserve"> </w:t>
      </w:r>
      <w:r w:rsidRPr="00823F7A">
        <w:rPr>
          <w:b/>
          <w:bCs/>
          <w:iCs/>
          <w:color w:val="000000"/>
          <w:sz w:val="28"/>
          <w:szCs w:val="28"/>
          <w:lang w:val="ru-RU" w:eastAsia="zh-CN"/>
        </w:rPr>
        <w:t>А</w:t>
      </w:r>
      <w:r w:rsidRPr="00823F7A">
        <w:rPr>
          <w:b/>
          <w:bCs/>
          <w:iCs/>
          <w:color w:val="000000"/>
          <w:sz w:val="28"/>
          <w:szCs w:val="28"/>
          <w:lang w:eastAsia="zh-CN"/>
        </w:rPr>
        <w:t xml:space="preserve"> </w:t>
      </w:r>
      <w:r w:rsidRPr="00823F7A">
        <w:rPr>
          <w:b/>
          <w:bCs/>
          <w:iCs/>
          <w:color w:val="000000"/>
          <w:sz w:val="28"/>
          <w:szCs w:val="28"/>
          <w:lang w:val="ru-RU" w:eastAsia="zh-CN"/>
        </w:rPr>
        <w:t>Я</w:t>
      </w:r>
      <w:r w:rsidRPr="00823F7A">
        <w:rPr>
          <w:b/>
          <w:bCs/>
          <w:iCs/>
          <w:color w:val="000000"/>
          <w:sz w:val="28"/>
          <w:szCs w:val="28"/>
          <w:lang w:eastAsia="zh-CN"/>
        </w:rPr>
        <w:t xml:space="preserve"> </w:t>
      </w:r>
      <w:r w:rsidRPr="00823F7A">
        <w:rPr>
          <w:b/>
          <w:bCs/>
          <w:iCs/>
          <w:color w:val="000000"/>
          <w:sz w:val="28"/>
          <w:szCs w:val="28"/>
          <w:lang w:val="ru-RU" w:eastAsia="zh-CN"/>
        </w:rPr>
        <w:t>В</w:t>
      </w:r>
      <w:r w:rsidRPr="00823F7A">
        <w:rPr>
          <w:b/>
          <w:bCs/>
          <w:iCs/>
          <w:color w:val="000000"/>
          <w:sz w:val="28"/>
          <w:szCs w:val="28"/>
          <w:lang w:eastAsia="zh-CN"/>
        </w:rPr>
        <w:t xml:space="preserve"> </w:t>
      </w:r>
      <w:r w:rsidRPr="00823F7A">
        <w:rPr>
          <w:b/>
          <w:bCs/>
          <w:iCs/>
          <w:color w:val="000000"/>
          <w:sz w:val="28"/>
          <w:szCs w:val="28"/>
          <w:lang w:val="ru-RU" w:eastAsia="zh-CN"/>
        </w:rPr>
        <w:t>А</w:t>
      </w:r>
    </w:p>
    <w:p w:rsidR="00823F7A" w:rsidRPr="00823F7A" w:rsidRDefault="00823F7A" w:rsidP="00823F7A">
      <w:pPr>
        <w:suppressAutoHyphens/>
        <w:spacing w:after="120"/>
        <w:jc w:val="center"/>
        <w:rPr>
          <w:sz w:val="28"/>
          <w:szCs w:val="28"/>
          <w:lang w:eastAsia="zh-CN"/>
        </w:rPr>
      </w:pPr>
      <w:r w:rsidRPr="00823F7A">
        <w:rPr>
          <w:sz w:val="28"/>
          <w:szCs w:val="28"/>
          <w:lang w:eastAsia="zh-CN"/>
        </w:rPr>
        <w:t>на участь у конкурсі з визначення програм (</w:t>
      </w:r>
      <w:proofErr w:type="spellStart"/>
      <w:r w:rsidRPr="00823F7A">
        <w:rPr>
          <w:sz w:val="28"/>
          <w:szCs w:val="28"/>
          <w:lang w:eastAsia="zh-CN"/>
        </w:rPr>
        <w:t>проєктів</w:t>
      </w:r>
      <w:proofErr w:type="spellEnd"/>
      <w:r w:rsidRPr="00823F7A">
        <w:rPr>
          <w:sz w:val="28"/>
          <w:szCs w:val="28"/>
          <w:lang w:eastAsia="zh-CN"/>
        </w:rPr>
        <w:t xml:space="preserve">, заходів), </w:t>
      </w:r>
      <w:r w:rsidRPr="00823F7A">
        <w:rPr>
          <w:bCs/>
          <w:sz w:val="28"/>
          <w:szCs w:val="28"/>
          <w:lang w:eastAsia="zh-CN"/>
        </w:rPr>
        <w:t>розроблених інститутами громадянського суспільства у сфері</w:t>
      </w:r>
      <w:r w:rsidRPr="00823F7A">
        <w:rPr>
          <w:sz w:val="28"/>
          <w:szCs w:val="28"/>
          <w:lang w:eastAsia="zh-CN"/>
        </w:rPr>
        <w:t xml:space="preserve"> охорони культурної спадщини,</w:t>
      </w:r>
      <w:r w:rsidRPr="00823F7A">
        <w:rPr>
          <w:lang w:eastAsia="zh-CN"/>
        </w:rPr>
        <w:t xml:space="preserve"> </w:t>
      </w:r>
      <w:r w:rsidRPr="00823F7A">
        <w:rPr>
          <w:bCs/>
          <w:sz w:val="28"/>
          <w:szCs w:val="28"/>
          <w:lang w:eastAsia="zh-CN"/>
        </w:rPr>
        <w:t>для виконання (реалізації) яких надається</w:t>
      </w:r>
      <w:r w:rsidRPr="00823F7A">
        <w:rPr>
          <w:sz w:val="28"/>
          <w:szCs w:val="28"/>
          <w:lang w:eastAsia="zh-CN"/>
        </w:rPr>
        <w:t xml:space="preserve"> фінансова підтримка з обласного бюджету</w:t>
      </w:r>
    </w:p>
    <w:tbl>
      <w:tblPr>
        <w:tblW w:w="9831" w:type="dxa"/>
        <w:tblInd w:w="-84" w:type="dxa"/>
        <w:tblLayout w:type="fixed"/>
        <w:tblLook w:val="0000" w:firstRow="0" w:lastRow="0" w:firstColumn="0" w:lastColumn="0" w:noHBand="0" w:noVBand="0"/>
      </w:tblPr>
      <w:tblGrid>
        <w:gridCol w:w="5862"/>
        <w:gridCol w:w="3969"/>
      </w:tblGrid>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Назва та номер пункту обласної програми, на виконання якої розроблено </w:t>
            </w:r>
            <w:proofErr w:type="spellStart"/>
            <w:r w:rsidRPr="00823F7A">
              <w:rPr>
                <w:color w:val="000000"/>
                <w:sz w:val="28"/>
                <w:szCs w:val="28"/>
                <w:lang w:eastAsia="zh-CN"/>
              </w:rPr>
              <w:t>проєкт</w:t>
            </w:r>
            <w:proofErr w:type="spellEnd"/>
            <w:r w:rsidRPr="00823F7A">
              <w:rPr>
                <w:color w:val="000000"/>
                <w:sz w:val="28"/>
                <w:szCs w:val="28"/>
                <w:lang w:eastAsia="zh-CN"/>
              </w:rPr>
              <w:t xml:space="preserve">  </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jc w:val="both"/>
              <w:rPr>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Назва інституту громадянського суспільства</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Назва </w:t>
            </w:r>
            <w:proofErr w:type="spellStart"/>
            <w:r w:rsidRPr="00823F7A">
              <w:rPr>
                <w:color w:val="000000"/>
                <w:sz w:val="28"/>
                <w:szCs w:val="28"/>
                <w:lang w:eastAsia="zh-CN"/>
              </w:rPr>
              <w:t>проєкту</w:t>
            </w:r>
            <w:proofErr w:type="spellEnd"/>
            <w:r w:rsidRPr="00823F7A">
              <w:rPr>
                <w:color w:val="000000"/>
                <w:sz w:val="28"/>
                <w:szCs w:val="28"/>
                <w:lang w:eastAsia="zh-CN"/>
              </w:rPr>
              <w:t xml:space="preserve"> програми</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Пріоритетне завдання, на розв’язання якого спрямований </w:t>
            </w:r>
            <w:proofErr w:type="spellStart"/>
            <w:r w:rsidRPr="00823F7A">
              <w:rPr>
                <w:color w:val="000000"/>
                <w:sz w:val="28"/>
                <w:szCs w:val="28"/>
                <w:lang w:eastAsia="zh-CN"/>
              </w:rPr>
              <w:t>проєкт</w:t>
            </w:r>
            <w:proofErr w:type="spellEnd"/>
            <w:r w:rsidRPr="00823F7A">
              <w:rPr>
                <w:color w:val="000000"/>
                <w:sz w:val="28"/>
                <w:szCs w:val="28"/>
                <w:lang w:eastAsia="zh-CN"/>
              </w:rPr>
              <w:t xml:space="preserve"> програми (прописом)</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Загальна сума кошторису витрат на здійснення </w:t>
            </w:r>
            <w:proofErr w:type="spellStart"/>
            <w:r w:rsidRPr="00823F7A">
              <w:rPr>
                <w:color w:val="000000"/>
                <w:sz w:val="28"/>
                <w:szCs w:val="28"/>
                <w:lang w:eastAsia="zh-CN"/>
              </w:rPr>
              <w:t>проєкту</w:t>
            </w:r>
            <w:proofErr w:type="spellEnd"/>
            <w:r w:rsidRPr="00823F7A">
              <w:rPr>
                <w:color w:val="000000"/>
                <w:sz w:val="28"/>
                <w:szCs w:val="28"/>
                <w:lang w:eastAsia="zh-CN"/>
              </w:rPr>
              <w:t xml:space="preserve"> програми</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Очікуване фінансування від департаменту культури облдержадміністрації (зазначити бажану дату надходження коштів на рахунок організації-виконавця)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Місце проведення </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Термін реалізації </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Прізвище та ім’я керівника організації, юридична адреса організації, контактний телефон, e-</w:t>
            </w:r>
            <w:proofErr w:type="spellStart"/>
            <w:r w:rsidRPr="00823F7A">
              <w:rPr>
                <w:color w:val="000000"/>
                <w:sz w:val="28"/>
                <w:szCs w:val="28"/>
                <w:lang w:eastAsia="zh-CN"/>
              </w:rPr>
              <w:t>mail</w:t>
            </w:r>
            <w:proofErr w:type="spellEnd"/>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tc>
      </w:tr>
      <w:tr w:rsidR="00823F7A" w:rsidRPr="00823F7A" w:rsidTr="00F24B3B">
        <w:tc>
          <w:tcPr>
            <w:tcW w:w="58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jc w:val="both"/>
              <w:rPr>
                <w:sz w:val="28"/>
                <w:szCs w:val="28"/>
                <w:lang w:eastAsia="zh-CN"/>
              </w:rPr>
            </w:pPr>
            <w:r w:rsidRPr="00823F7A">
              <w:rPr>
                <w:color w:val="000000"/>
                <w:sz w:val="28"/>
                <w:szCs w:val="28"/>
                <w:lang w:eastAsia="zh-CN"/>
              </w:rPr>
              <w:t xml:space="preserve">Прізвище, ім’я та посада в громадській організації керівника </w:t>
            </w:r>
            <w:proofErr w:type="spellStart"/>
            <w:r w:rsidRPr="00823F7A">
              <w:rPr>
                <w:color w:val="000000"/>
                <w:sz w:val="28"/>
                <w:szCs w:val="28"/>
                <w:lang w:eastAsia="zh-CN"/>
              </w:rPr>
              <w:t>проєкту</w:t>
            </w:r>
            <w:proofErr w:type="spellEnd"/>
            <w:r w:rsidRPr="00823F7A">
              <w:rPr>
                <w:color w:val="000000"/>
                <w:sz w:val="28"/>
                <w:szCs w:val="28"/>
                <w:lang w:eastAsia="zh-CN"/>
              </w:rPr>
              <w:t xml:space="preserve"> програми, його домашня адреса, телефон, e-</w:t>
            </w:r>
            <w:proofErr w:type="spellStart"/>
            <w:r w:rsidRPr="00823F7A">
              <w:rPr>
                <w:color w:val="000000"/>
                <w:sz w:val="28"/>
                <w:szCs w:val="28"/>
                <w:lang w:eastAsia="zh-CN"/>
              </w:rPr>
              <w:t>mail</w:t>
            </w:r>
            <w:proofErr w:type="spellEnd"/>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ind w:firstLine="709"/>
              <w:jc w:val="both"/>
              <w:rPr>
                <w:color w:val="000000"/>
                <w:sz w:val="28"/>
                <w:szCs w:val="28"/>
                <w:lang w:eastAsia="zh-CN"/>
              </w:rPr>
            </w:pPr>
          </w:p>
          <w:p w:rsidR="00823F7A" w:rsidRPr="00823F7A" w:rsidRDefault="00823F7A" w:rsidP="00823F7A">
            <w:pPr>
              <w:suppressAutoHyphens/>
              <w:ind w:firstLine="709"/>
              <w:jc w:val="both"/>
              <w:rPr>
                <w:color w:val="000000"/>
                <w:sz w:val="28"/>
                <w:szCs w:val="28"/>
                <w:lang w:eastAsia="zh-CN"/>
              </w:rPr>
            </w:pPr>
          </w:p>
        </w:tc>
      </w:tr>
    </w:tbl>
    <w:p w:rsidR="00823F7A" w:rsidRPr="00823F7A" w:rsidRDefault="00823F7A" w:rsidP="00823F7A">
      <w:pPr>
        <w:suppressAutoHyphens/>
        <w:jc w:val="both"/>
        <w:rPr>
          <w:sz w:val="28"/>
          <w:szCs w:val="28"/>
          <w:lang w:eastAsia="zh-CN"/>
        </w:rPr>
      </w:pPr>
    </w:p>
    <w:p w:rsidR="00823F7A" w:rsidRPr="00823F7A" w:rsidRDefault="00823F7A" w:rsidP="00823F7A">
      <w:pPr>
        <w:suppressAutoHyphens/>
        <w:ind w:firstLine="709"/>
        <w:jc w:val="right"/>
        <w:rPr>
          <w:color w:val="000000"/>
          <w:sz w:val="28"/>
          <w:szCs w:val="28"/>
          <w:lang w:eastAsia="zh-CN"/>
        </w:rPr>
      </w:pPr>
      <w:r w:rsidRPr="00823F7A">
        <w:rPr>
          <w:color w:val="000000"/>
          <w:sz w:val="28"/>
          <w:szCs w:val="28"/>
          <w:lang w:eastAsia="zh-CN"/>
        </w:rPr>
        <w:t>Керівник організації ____________ /_____________/</w:t>
      </w:r>
    </w:p>
    <w:p w:rsidR="00823F7A" w:rsidRPr="00823F7A" w:rsidRDefault="00823F7A" w:rsidP="00823F7A">
      <w:pPr>
        <w:suppressAutoHyphens/>
        <w:ind w:firstLine="709"/>
        <w:jc w:val="both"/>
        <w:rPr>
          <w:color w:val="000000"/>
          <w:lang w:eastAsia="zh-CN"/>
        </w:rPr>
      </w:pPr>
      <w:r w:rsidRPr="00823F7A">
        <w:rPr>
          <w:color w:val="000000"/>
          <w:lang w:eastAsia="zh-CN"/>
        </w:rPr>
        <w:t xml:space="preserve">                                                                                                 (підпис)                   (П.І.П.)</w:t>
      </w:r>
    </w:p>
    <w:p w:rsidR="00823F7A" w:rsidRPr="00823F7A" w:rsidRDefault="00823F7A" w:rsidP="00823F7A">
      <w:pPr>
        <w:suppressAutoHyphens/>
        <w:rPr>
          <w:color w:val="000000"/>
          <w:sz w:val="28"/>
          <w:szCs w:val="28"/>
          <w:lang w:eastAsia="zh-CN"/>
        </w:rPr>
      </w:pPr>
      <w:r w:rsidRPr="00823F7A">
        <w:rPr>
          <w:color w:val="000000"/>
          <w:sz w:val="28"/>
          <w:szCs w:val="28"/>
          <w:lang w:eastAsia="zh-CN"/>
        </w:rPr>
        <w:t>__ _______ 20__р.</w:t>
      </w:r>
    </w:p>
    <w:p w:rsidR="00823F7A" w:rsidRDefault="00823F7A" w:rsidP="00823F7A">
      <w:pPr>
        <w:suppressAutoHyphens/>
        <w:rPr>
          <w:color w:val="000000"/>
          <w:lang w:eastAsia="zh-CN"/>
        </w:rPr>
      </w:pPr>
      <w:r w:rsidRPr="00823F7A">
        <w:rPr>
          <w:color w:val="000000"/>
          <w:sz w:val="28"/>
          <w:szCs w:val="28"/>
          <w:lang w:eastAsia="zh-CN"/>
        </w:rPr>
        <w:t xml:space="preserve">М.П. </w:t>
      </w:r>
      <w:r w:rsidRPr="00823F7A">
        <w:rPr>
          <w:color w:val="000000"/>
          <w:lang w:eastAsia="zh-CN"/>
        </w:rPr>
        <w:t>(у разі наявності)</w:t>
      </w:r>
    </w:p>
    <w:p w:rsidR="00A16EE8" w:rsidRPr="00823F7A" w:rsidRDefault="00A16EE8" w:rsidP="00823F7A">
      <w:pPr>
        <w:suppressAutoHyphens/>
        <w:rPr>
          <w:color w:val="000000"/>
          <w:lang w:eastAsia="zh-CN"/>
        </w:rPr>
      </w:pPr>
    </w:p>
    <w:tbl>
      <w:tblPr>
        <w:tblW w:w="9828" w:type="dxa"/>
        <w:tblLayout w:type="fixed"/>
        <w:tblLook w:val="0000" w:firstRow="0" w:lastRow="0" w:firstColumn="0" w:lastColumn="0" w:noHBand="0" w:noVBand="0"/>
      </w:tblPr>
      <w:tblGrid>
        <w:gridCol w:w="5893"/>
        <w:gridCol w:w="3935"/>
      </w:tblGrid>
      <w:tr w:rsidR="00823F7A" w:rsidRPr="00823F7A" w:rsidTr="00F24B3B">
        <w:tc>
          <w:tcPr>
            <w:tcW w:w="5893" w:type="dxa"/>
            <w:shd w:val="clear" w:color="auto" w:fill="auto"/>
          </w:tcPr>
          <w:p w:rsidR="00823F7A" w:rsidRPr="00823F7A" w:rsidRDefault="00823F7A" w:rsidP="00823F7A">
            <w:pPr>
              <w:suppressAutoHyphens/>
              <w:snapToGrid w:val="0"/>
              <w:jc w:val="both"/>
              <w:rPr>
                <w:sz w:val="28"/>
                <w:szCs w:val="28"/>
                <w:lang w:eastAsia="zh-CN"/>
              </w:rPr>
            </w:pPr>
          </w:p>
        </w:tc>
        <w:tc>
          <w:tcPr>
            <w:tcW w:w="3935" w:type="dxa"/>
            <w:shd w:val="clear" w:color="auto" w:fill="auto"/>
          </w:tcPr>
          <w:p w:rsidR="00823F7A" w:rsidRPr="00823F7A" w:rsidRDefault="00823F7A" w:rsidP="00823F7A">
            <w:pPr>
              <w:suppressAutoHyphens/>
              <w:ind w:left="1762"/>
              <w:jc w:val="both"/>
              <w:rPr>
                <w:sz w:val="28"/>
                <w:szCs w:val="28"/>
                <w:lang w:eastAsia="zh-CN"/>
              </w:rPr>
            </w:pPr>
            <w:r w:rsidRPr="00823F7A">
              <w:rPr>
                <w:sz w:val="28"/>
                <w:szCs w:val="28"/>
                <w:lang w:eastAsia="zh-CN"/>
              </w:rPr>
              <w:t>Додаток 4.2</w:t>
            </w:r>
          </w:p>
        </w:tc>
      </w:tr>
    </w:tbl>
    <w:p w:rsidR="00823F7A" w:rsidRPr="00823F7A" w:rsidRDefault="00823F7A" w:rsidP="00823F7A">
      <w:pPr>
        <w:suppressAutoHyphens/>
        <w:ind w:firstLine="709"/>
        <w:jc w:val="both"/>
        <w:rPr>
          <w:sz w:val="28"/>
          <w:szCs w:val="28"/>
          <w:lang w:eastAsia="zh-CN"/>
        </w:rPr>
      </w:pPr>
      <w:r w:rsidRPr="00823F7A">
        <w:rPr>
          <w:rFonts w:eastAsia="Times New Roman CYR"/>
          <w:sz w:val="28"/>
          <w:szCs w:val="28"/>
          <w:lang w:eastAsia="zh-CN"/>
        </w:rPr>
        <w:t xml:space="preserve">                                                   </w:t>
      </w:r>
    </w:p>
    <w:p w:rsidR="00823F7A" w:rsidRPr="00823F7A" w:rsidRDefault="00823F7A" w:rsidP="00823F7A">
      <w:pPr>
        <w:tabs>
          <w:tab w:val="left" w:pos="0"/>
        </w:tabs>
        <w:suppressAutoHyphens/>
        <w:jc w:val="center"/>
        <w:rPr>
          <w:rFonts w:eastAsia="Droid Sans Fallback"/>
          <w:b/>
          <w:bCs/>
          <w:kern w:val="1"/>
          <w:sz w:val="28"/>
          <w:szCs w:val="28"/>
          <w:lang w:eastAsia="zh-CN" w:bidi="hi-IN"/>
        </w:rPr>
      </w:pPr>
      <w:r w:rsidRPr="00823F7A">
        <w:rPr>
          <w:kern w:val="1"/>
          <w:sz w:val="28"/>
          <w:szCs w:val="28"/>
          <w:lang w:eastAsia="zh-CN" w:bidi="hi-IN"/>
        </w:rPr>
        <w:t xml:space="preserve"> </w:t>
      </w:r>
      <w:r w:rsidRPr="00823F7A">
        <w:rPr>
          <w:rFonts w:eastAsia="Droid Sans Fallback"/>
          <w:b/>
          <w:bCs/>
          <w:kern w:val="1"/>
          <w:sz w:val="28"/>
          <w:szCs w:val="28"/>
          <w:lang w:eastAsia="zh-CN" w:bidi="hi-IN"/>
        </w:rPr>
        <w:t xml:space="preserve">Форма </w:t>
      </w:r>
    </w:p>
    <w:p w:rsidR="00823F7A" w:rsidRPr="00823F7A" w:rsidRDefault="00823F7A" w:rsidP="00823F7A">
      <w:pPr>
        <w:tabs>
          <w:tab w:val="left" w:pos="0"/>
        </w:tabs>
        <w:suppressAutoHyphens/>
        <w:jc w:val="center"/>
        <w:rPr>
          <w:rFonts w:eastAsia="Droid Sans Fallback"/>
          <w:b/>
          <w:kern w:val="1"/>
          <w:sz w:val="28"/>
          <w:szCs w:val="28"/>
          <w:lang w:eastAsia="zh-CN" w:bidi="hi-IN"/>
        </w:rPr>
      </w:pPr>
      <w:r w:rsidRPr="00823F7A">
        <w:rPr>
          <w:rFonts w:eastAsia="Droid Sans Fallback"/>
          <w:b/>
          <w:bCs/>
          <w:kern w:val="1"/>
          <w:sz w:val="28"/>
          <w:szCs w:val="28"/>
          <w:lang w:eastAsia="zh-CN" w:bidi="hi-IN"/>
        </w:rPr>
        <w:t>опису програми (</w:t>
      </w:r>
      <w:proofErr w:type="spellStart"/>
      <w:r w:rsidRPr="00823F7A">
        <w:rPr>
          <w:rFonts w:eastAsia="Droid Sans Fallback"/>
          <w:b/>
          <w:bCs/>
          <w:kern w:val="1"/>
          <w:sz w:val="28"/>
          <w:szCs w:val="28"/>
          <w:lang w:eastAsia="zh-CN" w:bidi="hi-IN"/>
        </w:rPr>
        <w:t>проєкту</w:t>
      </w:r>
      <w:proofErr w:type="spellEnd"/>
      <w:r w:rsidRPr="00823F7A">
        <w:rPr>
          <w:rFonts w:eastAsia="Droid Sans Fallback"/>
          <w:b/>
          <w:bCs/>
          <w:kern w:val="1"/>
          <w:sz w:val="28"/>
          <w:szCs w:val="28"/>
          <w:lang w:eastAsia="zh-CN" w:bidi="hi-IN"/>
        </w:rPr>
        <w:t>, заходу)</w:t>
      </w:r>
      <w:r w:rsidRPr="00823F7A">
        <w:rPr>
          <w:rFonts w:eastAsia="Droid Sans Fallback"/>
          <w:b/>
          <w:kern w:val="1"/>
          <w:sz w:val="28"/>
          <w:szCs w:val="28"/>
          <w:lang w:eastAsia="zh-CN" w:bidi="hi-IN"/>
        </w:rPr>
        <w:t xml:space="preserve"> та кошторису витрат, </w:t>
      </w:r>
    </w:p>
    <w:p w:rsidR="00823F7A" w:rsidRPr="00823F7A" w:rsidRDefault="00823F7A" w:rsidP="00823F7A">
      <w:pPr>
        <w:tabs>
          <w:tab w:val="left" w:pos="0"/>
        </w:tabs>
        <w:suppressAutoHyphens/>
        <w:jc w:val="center"/>
        <w:rPr>
          <w:rFonts w:eastAsia="Droid Sans Fallback"/>
          <w:kern w:val="1"/>
          <w:sz w:val="28"/>
          <w:szCs w:val="28"/>
          <w:lang w:eastAsia="zh-CN" w:bidi="hi-IN"/>
        </w:rPr>
      </w:pPr>
      <w:r w:rsidRPr="00823F7A">
        <w:rPr>
          <w:rFonts w:eastAsia="Droid Sans Fallback"/>
          <w:b/>
          <w:kern w:val="1"/>
          <w:sz w:val="28"/>
          <w:szCs w:val="28"/>
          <w:lang w:eastAsia="zh-CN" w:bidi="hi-IN"/>
        </w:rPr>
        <w:t>необхідних для виконання (реалізації)  програми (</w:t>
      </w:r>
      <w:proofErr w:type="spellStart"/>
      <w:r w:rsidRPr="00823F7A">
        <w:rPr>
          <w:rFonts w:eastAsia="Droid Sans Fallback"/>
          <w:b/>
          <w:kern w:val="1"/>
          <w:sz w:val="28"/>
          <w:szCs w:val="28"/>
          <w:lang w:eastAsia="zh-CN" w:bidi="hi-IN"/>
        </w:rPr>
        <w:t>проєкту</w:t>
      </w:r>
      <w:proofErr w:type="spellEnd"/>
      <w:r w:rsidRPr="00823F7A">
        <w:rPr>
          <w:rFonts w:eastAsia="Droid Sans Fallback"/>
          <w:b/>
          <w:kern w:val="1"/>
          <w:sz w:val="28"/>
          <w:szCs w:val="28"/>
          <w:lang w:eastAsia="zh-CN" w:bidi="hi-IN"/>
        </w:rPr>
        <w:t>, заходу)</w:t>
      </w:r>
    </w:p>
    <w:p w:rsidR="00823F7A" w:rsidRPr="00823F7A" w:rsidRDefault="00823F7A" w:rsidP="00823F7A">
      <w:pPr>
        <w:suppressAutoHyphens/>
        <w:spacing w:before="40"/>
        <w:jc w:val="both"/>
        <w:rPr>
          <w:b/>
          <w:color w:val="000000"/>
          <w:sz w:val="28"/>
          <w:szCs w:val="28"/>
          <w:lang w:eastAsia="zh-CN"/>
        </w:rPr>
      </w:pPr>
    </w:p>
    <w:p w:rsidR="00823F7A" w:rsidRPr="00823F7A" w:rsidRDefault="00823F7A" w:rsidP="00823F7A">
      <w:pPr>
        <w:suppressAutoHyphens/>
        <w:spacing w:before="40"/>
        <w:jc w:val="both"/>
        <w:rPr>
          <w:sz w:val="28"/>
          <w:szCs w:val="28"/>
          <w:lang w:eastAsia="zh-CN"/>
        </w:rPr>
      </w:pPr>
      <w:r w:rsidRPr="00823F7A">
        <w:rPr>
          <w:b/>
          <w:color w:val="000000"/>
          <w:sz w:val="28"/>
          <w:szCs w:val="28"/>
          <w:lang w:eastAsia="zh-CN"/>
        </w:rPr>
        <w:t>Програма</w:t>
      </w:r>
      <w:r w:rsidRPr="00823F7A">
        <w:rPr>
          <w:color w:val="000000"/>
          <w:sz w:val="28"/>
          <w:szCs w:val="28"/>
          <w:lang w:eastAsia="zh-CN"/>
        </w:rPr>
        <w:t xml:space="preserve"> _________________________________________________________</w:t>
      </w:r>
    </w:p>
    <w:p w:rsidR="00823F7A" w:rsidRPr="00823F7A" w:rsidRDefault="00823F7A" w:rsidP="00823F7A">
      <w:pPr>
        <w:suppressAutoHyphens/>
        <w:spacing w:before="40"/>
        <w:jc w:val="both"/>
        <w:rPr>
          <w:sz w:val="28"/>
          <w:szCs w:val="28"/>
          <w:lang w:eastAsia="zh-CN"/>
        </w:rPr>
      </w:pPr>
      <w:r w:rsidRPr="00823F7A">
        <w:rPr>
          <w:color w:val="000000"/>
          <w:sz w:val="28"/>
          <w:szCs w:val="28"/>
          <w:lang w:eastAsia="zh-CN"/>
        </w:rPr>
        <w:t>__________________________________________________________________</w:t>
      </w:r>
    </w:p>
    <w:p w:rsidR="00823F7A" w:rsidRPr="00823F7A" w:rsidRDefault="00823F7A" w:rsidP="00823F7A">
      <w:pPr>
        <w:suppressAutoHyphens/>
        <w:spacing w:before="40"/>
        <w:jc w:val="center"/>
        <w:rPr>
          <w:lang w:eastAsia="zh-CN"/>
        </w:rPr>
      </w:pPr>
      <w:r w:rsidRPr="00823F7A">
        <w:rPr>
          <w:color w:val="000000"/>
          <w:lang w:eastAsia="zh-CN"/>
        </w:rPr>
        <w:t xml:space="preserve">(назва програми, </w:t>
      </w:r>
      <w:proofErr w:type="spellStart"/>
      <w:r w:rsidRPr="00823F7A">
        <w:rPr>
          <w:color w:val="000000"/>
          <w:lang w:eastAsia="zh-CN"/>
        </w:rPr>
        <w:t>проєкту</w:t>
      </w:r>
      <w:proofErr w:type="spellEnd"/>
      <w:r w:rsidRPr="00823F7A">
        <w:rPr>
          <w:color w:val="000000"/>
          <w:lang w:eastAsia="zh-CN"/>
        </w:rPr>
        <w:t>, заходу)</w:t>
      </w:r>
    </w:p>
    <w:p w:rsidR="00823F7A" w:rsidRPr="00823F7A" w:rsidRDefault="00823F7A" w:rsidP="00823F7A">
      <w:pPr>
        <w:suppressAutoHyphens/>
        <w:spacing w:before="40"/>
        <w:jc w:val="both"/>
        <w:rPr>
          <w:b/>
          <w:color w:val="000000"/>
          <w:sz w:val="16"/>
          <w:szCs w:val="16"/>
          <w:lang w:eastAsia="zh-CN"/>
        </w:rPr>
      </w:pPr>
    </w:p>
    <w:p w:rsidR="00823F7A" w:rsidRPr="00823F7A" w:rsidRDefault="00823F7A" w:rsidP="00823F7A">
      <w:pPr>
        <w:suppressAutoHyphens/>
        <w:spacing w:before="40"/>
        <w:jc w:val="both"/>
        <w:rPr>
          <w:color w:val="000000"/>
          <w:sz w:val="28"/>
          <w:szCs w:val="28"/>
          <w:lang w:eastAsia="zh-CN"/>
        </w:rPr>
      </w:pPr>
      <w:r w:rsidRPr="00823F7A">
        <w:rPr>
          <w:b/>
          <w:color w:val="000000"/>
          <w:sz w:val="28"/>
          <w:szCs w:val="28"/>
          <w:lang w:eastAsia="zh-CN"/>
        </w:rPr>
        <w:t>Назва організації</w:t>
      </w:r>
      <w:r w:rsidRPr="00823F7A">
        <w:rPr>
          <w:color w:val="000000"/>
          <w:sz w:val="28"/>
          <w:szCs w:val="28"/>
          <w:lang w:eastAsia="zh-CN"/>
        </w:rPr>
        <w:t xml:space="preserve"> __________________________________________________</w:t>
      </w:r>
    </w:p>
    <w:p w:rsidR="00823F7A" w:rsidRPr="00823F7A" w:rsidRDefault="00823F7A" w:rsidP="00823F7A">
      <w:pPr>
        <w:suppressAutoHyphens/>
        <w:spacing w:before="40"/>
        <w:jc w:val="both"/>
        <w:rPr>
          <w:sz w:val="28"/>
          <w:szCs w:val="28"/>
          <w:lang w:eastAsia="zh-CN"/>
        </w:rPr>
      </w:pPr>
      <w:r w:rsidRPr="00823F7A">
        <w:rPr>
          <w:color w:val="000000"/>
          <w:sz w:val="28"/>
          <w:szCs w:val="28"/>
          <w:lang w:eastAsia="zh-CN"/>
        </w:rPr>
        <w:t>_________________________________________________________________</w:t>
      </w:r>
    </w:p>
    <w:p w:rsidR="00823F7A" w:rsidRPr="00823F7A" w:rsidRDefault="00823F7A" w:rsidP="00823F7A">
      <w:pPr>
        <w:tabs>
          <w:tab w:val="left" w:pos="360"/>
        </w:tabs>
        <w:suppressAutoHyphens/>
        <w:spacing w:before="40"/>
        <w:jc w:val="both"/>
        <w:rPr>
          <w:b/>
          <w:color w:val="000000"/>
          <w:sz w:val="28"/>
          <w:szCs w:val="28"/>
          <w:lang w:eastAsia="zh-CN"/>
        </w:rPr>
      </w:pPr>
    </w:p>
    <w:p w:rsidR="00823F7A" w:rsidRPr="00823F7A" w:rsidRDefault="00823F7A" w:rsidP="00823F7A">
      <w:pPr>
        <w:tabs>
          <w:tab w:val="left" w:pos="360"/>
        </w:tabs>
        <w:suppressAutoHyphens/>
        <w:spacing w:before="40"/>
        <w:jc w:val="both"/>
        <w:rPr>
          <w:sz w:val="28"/>
          <w:szCs w:val="28"/>
          <w:lang w:eastAsia="zh-CN"/>
        </w:rPr>
      </w:pPr>
      <w:r w:rsidRPr="00823F7A">
        <w:rPr>
          <w:b/>
          <w:color w:val="000000"/>
          <w:sz w:val="28"/>
          <w:szCs w:val="28"/>
          <w:lang w:eastAsia="zh-CN"/>
        </w:rPr>
        <w:t>1. Анотація</w:t>
      </w:r>
      <w:r w:rsidRPr="00823F7A">
        <w:rPr>
          <w:color w:val="000000"/>
          <w:sz w:val="28"/>
          <w:szCs w:val="28"/>
          <w:lang w:eastAsia="zh-CN"/>
        </w:rPr>
        <w:t>________________________________________________________</w:t>
      </w:r>
    </w:p>
    <w:p w:rsidR="00823F7A" w:rsidRPr="00823F7A" w:rsidRDefault="00823F7A" w:rsidP="00823F7A">
      <w:pPr>
        <w:suppressAutoHyphens/>
        <w:spacing w:before="40"/>
        <w:jc w:val="center"/>
        <w:rPr>
          <w:lang w:eastAsia="zh-CN"/>
        </w:rPr>
      </w:pPr>
      <w:r w:rsidRPr="00823F7A">
        <w:rPr>
          <w:color w:val="000000"/>
          <w:lang w:eastAsia="zh-CN"/>
        </w:rPr>
        <w:t xml:space="preserve">                        (на окремому аркуші, не більше однієї сторінки машинописного тексту)</w:t>
      </w:r>
    </w:p>
    <w:p w:rsidR="00823F7A" w:rsidRPr="00823F7A" w:rsidRDefault="00823F7A" w:rsidP="00823F7A">
      <w:pPr>
        <w:suppressAutoHyphens/>
        <w:spacing w:before="120"/>
        <w:ind w:firstLine="709"/>
        <w:rPr>
          <w:sz w:val="28"/>
          <w:szCs w:val="28"/>
          <w:lang w:eastAsia="zh-CN"/>
        </w:rPr>
      </w:pPr>
      <w:r w:rsidRPr="00823F7A">
        <w:rPr>
          <w:color w:val="000000"/>
          <w:sz w:val="28"/>
          <w:szCs w:val="28"/>
          <w:lang w:eastAsia="zh-CN"/>
        </w:rPr>
        <w:t xml:space="preserve">В анотації до </w:t>
      </w:r>
      <w:proofErr w:type="spellStart"/>
      <w:r w:rsidRPr="00823F7A">
        <w:rPr>
          <w:color w:val="000000"/>
          <w:sz w:val="28"/>
          <w:szCs w:val="28"/>
          <w:lang w:eastAsia="zh-CN"/>
        </w:rPr>
        <w:t>проєкту</w:t>
      </w:r>
      <w:proofErr w:type="spellEnd"/>
      <w:r w:rsidRPr="00823F7A">
        <w:rPr>
          <w:color w:val="000000"/>
          <w:sz w:val="28"/>
          <w:szCs w:val="28"/>
          <w:lang w:eastAsia="zh-CN"/>
        </w:rPr>
        <w:t xml:space="preserve"> програми потрібно чітко і лаконічно розкрити її зміст за такою схемою:</w:t>
      </w:r>
    </w:p>
    <w:p w:rsidR="00823F7A" w:rsidRPr="00823F7A" w:rsidRDefault="00823F7A" w:rsidP="00823F7A">
      <w:pPr>
        <w:numPr>
          <w:ilvl w:val="0"/>
          <w:numId w:val="5"/>
        </w:numPr>
        <w:suppressAutoHyphens/>
        <w:spacing w:before="40"/>
        <w:rPr>
          <w:sz w:val="28"/>
          <w:szCs w:val="28"/>
          <w:lang w:eastAsia="zh-CN"/>
        </w:rPr>
      </w:pPr>
      <w:r w:rsidRPr="00823F7A">
        <w:rPr>
          <w:color w:val="000000"/>
          <w:sz w:val="28"/>
          <w:szCs w:val="28"/>
          <w:lang w:eastAsia="zh-CN"/>
        </w:rPr>
        <w:t>назва програми (</w:t>
      </w:r>
      <w:proofErr w:type="spellStart"/>
      <w:r w:rsidRPr="00823F7A">
        <w:rPr>
          <w:color w:val="000000"/>
          <w:sz w:val="28"/>
          <w:szCs w:val="28"/>
          <w:lang w:eastAsia="zh-CN"/>
        </w:rPr>
        <w:t>проєкту</w:t>
      </w:r>
      <w:proofErr w:type="spellEnd"/>
      <w:r w:rsidRPr="00823F7A">
        <w:rPr>
          <w:color w:val="000000"/>
          <w:sz w:val="28"/>
          <w:szCs w:val="28"/>
          <w:lang w:eastAsia="zh-CN"/>
        </w:rPr>
        <w:t>, заходу);</w:t>
      </w:r>
    </w:p>
    <w:p w:rsidR="00823F7A" w:rsidRPr="00823F7A" w:rsidRDefault="00823F7A" w:rsidP="00823F7A">
      <w:pPr>
        <w:numPr>
          <w:ilvl w:val="0"/>
          <w:numId w:val="5"/>
        </w:numPr>
        <w:suppressAutoHyphens/>
        <w:spacing w:before="60" w:after="60"/>
        <w:ind w:left="714" w:hanging="357"/>
        <w:rPr>
          <w:color w:val="000000"/>
          <w:sz w:val="28"/>
          <w:szCs w:val="28"/>
          <w:lang w:eastAsia="zh-CN"/>
        </w:rPr>
      </w:pPr>
      <w:r w:rsidRPr="00823F7A">
        <w:rPr>
          <w:color w:val="000000"/>
          <w:sz w:val="28"/>
          <w:szCs w:val="28"/>
          <w:lang w:eastAsia="zh-CN"/>
        </w:rPr>
        <w:t xml:space="preserve">назва організації, що подає </w:t>
      </w:r>
      <w:proofErr w:type="spellStart"/>
      <w:r w:rsidRPr="00823F7A">
        <w:rPr>
          <w:color w:val="000000"/>
          <w:sz w:val="28"/>
          <w:szCs w:val="28"/>
          <w:lang w:eastAsia="zh-CN"/>
        </w:rPr>
        <w:t>проєкт</w:t>
      </w:r>
      <w:proofErr w:type="spellEnd"/>
      <w:r w:rsidRPr="00823F7A">
        <w:rPr>
          <w:color w:val="000000"/>
          <w:sz w:val="28"/>
          <w:szCs w:val="28"/>
          <w:lang w:eastAsia="zh-CN"/>
        </w:rPr>
        <w:t xml:space="preserve"> програми;</w:t>
      </w:r>
    </w:p>
    <w:p w:rsidR="00823F7A" w:rsidRPr="00823F7A" w:rsidRDefault="00823F7A" w:rsidP="00823F7A">
      <w:pPr>
        <w:numPr>
          <w:ilvl w:val="0"/>
          <w:numId w:val="5"/>
        </w:numPr>
        <w:suppressAutoHyphens/>
        <w:spacing w:before="60" w:after="60"/>
        <w:ind w:left="714" w:hanging="357"/>
        <w:rPr>
          <w:sz w:val="28"/>
          <w:szCs w:val="28"/>
          <w:lang w:eastAsia="zh-CN"/>
        </w:rPr>
      </w:pPr>
      <w:r w:rsidRPr="00823F7A">
        <w:rPr>
          <w:color w:val="000000"/>
          <w:sz w:val="28"/>
          <w:szCs w:val="28"/>
          <w:lang w:eastAsia="zh-CN"/>
        </w:rPr>
        <w:t>мета програми;</w:t>
      </w:r>
    </w:p>
    <w:p w:rsidR="00823F7A" w:rsidRPr="00823F7A" w:rsidRDefault="00823F7A" w:rsidP="00823F7A">
      <w:pPr>
        <w:numPr>
          <w:ilvl w:val="0"/>
          <w:numId w:val="5"/>
        </w:numPr>
        <w:suppressAutoHyphens/>
        <w:spacing w:before="60" w:after="60"/>
        <w:ind w:left="714" w:hanging="357"/>
        <w:rPr>
          <w:sz w:val="28"/>
          <w:szCs w:val="28"/>
          <w:lang w:eastAsia="zh-CN"/>
        </w:rPr>
      </w:pPr>
      <w:r w:rsidRPr="00823F7A">
        <w:rPr>
          <w:color w:val="000000"/>
          <w:sz w:val="28"/>
          <w:szCs w:val="28"/>
          <w:lang w:eastAsia="zh-CN"/>
        </w:rPr>
        <w:t>у чому полягає актуальність програми (</w:t>
      </w:r>
      <w:proofErr w:type="spellStart"/>
      <w:r w:rsidRPr="00823F7A">
        <w:rPr>
          <w:color w:val="000000"/>
          <w:sz w:val="28"/>
          <w:szCs w:val="28"/>
          <w:lang w:eastAsia="zh-CN"/>
        </w:rPr>
        <w:t>проєкту</w:t>
      </w:r>
      <w:proofErr w:type="spellEnd"/>
      <w:r w:rsidRPr="00823F7A">
        <w:rPr>
          <w:color w:val="000000"/>
          <w:sz w:val="28"/>
          <w:szCs w:val="28"/>
          <w:lang w:eastAsia="zh-CN"/>
        </w:rPr>
        <w:t xml:space="preserve">, заходу) на розв’язання якої конкретної проблеми </w:t>
      </w:r>
      <w:proofErr w:type="spellStart"/>
      <w:r w:rsidRPr="00823F7A">
        <w:rPr>
          <w:color w:val="000000"/>
          <w:sz w:val="28"/>
          <w:szCs w:val="28"/>
          <w:lang w:eastAsia="zh-CN"/>
        </w:rPr>
        <w:t>іі</w:t>
      </w:r>
      <w:proofErr w:type="spellEnd"/>
      <w:r w:rsidRPr="00823F7A">
        <w:rPr>
          <w:color w:val="000000"/>
          <w:sz w:val="28"/>
          <w:szCs w:val="28"/>
          <w:lang w:eastAsia="zh-CN"/>
        </w:rPr>
        <w:t xml:space="preserve"> спрямовано;</w:t>
      </w:r>
    </w:p>
    <w:p w:rsidR="00823F7A" w:rsidRPr="00823F7A" w:rsidRDefault="00823F7A" w:rsidP="00823F7A">
      <w:pPr>
        <w:numPr>
          <w:ilvl w:val="0"/>
          <w:numId w:val="5"/>
        </w:numPr>
        <w:suppressAutoHyphens/>
        <w:spacing w:before="60" w:after="60"/>
        <w:ind w:left="714" w:hanging="357"/>
        <w:rPr>
          <w:sz w:val="28"/>
          <w:szCs w:val="28"/>
          <w:lang w:eastAsia="zh-CN"/>
        </w:rPr>
      </w:pPr>
      <w:r w:rsidRPr="00823F7A">
        <w:rPr>
          <w:color w:val="000000"/>
          <w:sz w:val="28"/>
          <w:szCs w:val="28"/>
          <w:lang w:eastAsia="zh-CN"/>
        </w:rPr>
        <w:t>що конкретно і яким чином передбачено здійснити впродовж терміну реалізації програми (</w:t>
      </w:r>
      <w:proofErr w:type="spellStart"/>
      <w:r w:rsidRPr="00823F7A">
        <w:rPr>
          <w:color w:val="000000"/>
          <w:sz w:val="28"/>
          <w:szCs w:val="28"/>
          <w:lang w:eastAsia="zh-CN"/>
        </w:rPr>
        <w:t>проєкту</w:t>
      </w:r>
      <w:proofErr w:type="spellEnd"/>
      <w:r w:rsidRPr="00823F7A">
        <w:rPr>
          <w:color w:val="000000"/>
          <w:sz w:val="28"/>
          <w:szCs w:val="28"/>
          <w:lang w:eastAsia="zh-CN"/>
        </w:rPr>
        <w:t>, заходу) по пунктам.</w:t>
      </w:r>
    </w:p>
    <w:p w:rsidR="00823F7A" w:rsidRPr="00823F7A" w:rsidRDefault="00823F7A" w:rsidP="00823F7A">
      <w:pPr>
        <w:tabs>
          <w:tab w:val="left" w:pos="1080"/>
        </w:tabs>
        <w:suppressAutoHyphens/>
        <w:spacing w:before="40"/>
        <w:jc w:val="both"/>
        <w:rPr>
          <w:color w:val="000000"/>
          <w:sz w:val="28"/>
          <w:szCs w:val="28"/>
          <w:lang w:eastAsia="zh-CN"/>
        </w:rPr>
      </w:pPr>
    </w:p>
    <w:p w:rsidR="00823F7A" w:rsidRPr="00823F7A" w:rsidRDefault="00823F7A" w:rsidP="00823F7A">
      <w:pPr>
        <w:suppressAutoHyphens/>
        <w:spacing w:before="40"/>
        <w:jc w:val="both"/>
        <w:rPr>
          <w:sz w:val="28"/>
          <w:szCs w:val="28"/>
          <w:lang w:eastAsia="zh-CN"/>
        </w:rPr>
      </w:pPr>
      <w:r w:rsidRPr="00823F7A">
        <w:rPr>
          <w:b/>
          <w:color w:val="000000"/>
          <w:sz w:val="28"/>
          <w:szCs w:val="28"/>
          <w:lang w:eastAsia="zh-CN"/>
        </w:rPr>
        <w:t>2. Загальна інформація____________________________________________</w:t>
      </w:r>
    </w:p>
    <w:p w:rsidR="00823F7A" w:rsidRPr="00823F7A" w:rsidRDefault="00823F7A" w:rsidP="00823F7A">
      <w:pPr>
        <w:suppressAutoHyphens/>
        <w:spacing w:before="40"/>
        <w:jc w:val="center"/>
        <w:rPr>
          <w:lang w:eastAsia="zh-CN"/>
        </w:rPr>
      </w:pPr>
      <w:r w:rsidRPr="00823F7A">
        <w:rPr>
          <w:color w:val="000000"/>
          <w:lang w:eastAsia="zh-CN"/>
        </w:rPr>
        <w:t xml:space="preserve"> </w:t>
      </w:r>
      <w:r w:rsidRPr="00823F7A">
        <w:rPr>
          <w:color w:val="000000"/>
          <w:lang w:eastAsia="zh-CN"/>
        </w:rPr>
        <w:tab/>
      </w:r>
      <w:r w:rsidRPr="00823F7A">
        <w:rPr>
          <w:color w:val="000000"/>
          <w:lang w:eastAsia="zh-CN"/>
        </w:rPr>
        <w:tab/>
      </w:r>
      <w:r w:rsidRPr="00823F7A">
        <w:rPr>
          <w:color w:val="000000"/>
          <w:lang w:eastAsia="zh-CN"/>
        </w:rPr>
        <w:tab/>
      </w:r>
      <w:r w:rsidRPr="00823F7A">
        <w:rPr>
          <w:color w:val="000000"/>
          <w:lang w:eastAsia="zh-CN"/>
        </w:rPr>
        <w:tab/>
        <w:t>(не більше однієї сторінки машинописного тексту)</w:t>
      </w:r>
    </w:p>
    <w:p w:rsidR="00823F7A" w:rsidRPr="00823F7A" w:rsidRDefault="00823F7A" w:rsidP="00823F7A">
      <w:pPr>
        <w:suppressAutoHyphens/>
        <w:spacing w:before="120"/>
        <w:ind w:firstLine="709"/>
        <w:jc w:val="both"/>
        <w:rPr>
          <w:sz w:val="28"/>
          <w:szCs w:val="28"/>
          <w:lang w:eastAsia="zh-CN"/>
        </w:rPr>
      </w:pPr>
      <w:r w:rsidRPr="00823F7A">
        <w:rPr>
          <w:color w:val="000000"/>
          <w:sz w:val="28"/>
          <w:szCs w:val="28"/>
          <w:lang w:eastAsia="zh-CN"/>
        </w:rPr>
        <w:t>В загальній інформації висвітлити:</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історію організації, дату створення та легалізації;</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основну мету діяльності організації;</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структуру та кількісний склад організації;</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структуру керівних органів організації;</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 xml:space="preserve">найяскравіші </w:t>
      </w:r>
      <w:proofErr w:type="spellStart"/>
      <w:r w:rsidRPr="00823F7A">
        <w:rPr>
          <w:color w:val="000000"/>
          <w:sz w:val="28"/>
          <w:szCs w:val="28"/>
          <w:lang w:eastAsia="zh-CN"/>
        </w:rPr>
        <w:t>проєкти</w:t>
      </w:r>
      <w:proofErr w:type="spellEnd"/>
      <w:r w:rsidRPr="00823F7A">
        <w:rPr>
          <w:color w:val="000000"/>
          <w:sz w:val="28"/>
          <w:szCs w:val="28"/>
          <w:lang w:eastAsia="zh-CN"/>
        </w:rPr>
        <w:t>, заходи, реалізовані організацією;</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джерела фінансування;</w:t>
      </w:r>
    </w:p>
    <w:p w:rsidR="00823F7A" w:rsidRPr="00823F7A" w:rsidRDefault="00823F7A" w:rsidP="00823F7A">
      <w:pPr>
        <w:numPr>
          <w:ilvl w:val="0"/>
          <w:numId w:val="6"/>
        </w:numPr>
        <w:tabs>
          <w:tab w:val="left" w:pos="709"/>
        </w:tabs>
        <w:suppressAutoHyphens/>
        <w:spacing w:before="60" w:after="60"/>
        <w:ind w:left="714" w:hanging="357"/>
        <w:jc w:val="both"/>
        <w:rPr>
          <w:sz w:val="28"/>
          <w:szCs w:val="28"/>
          <w:lang w:eastAsia="zh-CN"/>
        </w:rPr>
      </w:pPr>
      <w:r w:rsidRPr="00823F7A">
        <w:rPr>
          <w:color w:val="000000"/>
          <w:sz w:val="28"/>
          <w:szCs w:val="28"/>
          <w:lang w:eastAsia="zh-CN"/>
        </w:rPr>
        <w:t>досвід роботи з фінансами, отриманими з державного бюджету.</w:t>
      </w:r>
    </w:p>
    <w:p w:rsidR="00823F7A" w:rsidRPr="00823F7A" w:rsidRDefault="00823F7A" w:rsidP="00823F7A">
      <w:pPr>
        <w:tabs>
          <w:tab w:val="left" w:pos="1080"/>
        </w:tabs>
        <w:suppressAutoHyphens/>
        <w:spacing w:before="40"/>
        <w:jc w:val="both"/>
        <w:rPr>
          <w:color w:val="000000"/>
          <w:sz w:val="28"/>
          <w:szCs w:val="28"/>
          <w:highlight w:val="yellow"/>
          <w:lang w:eastAsia="zh-CN"/>
        </w:rPr>
      </w:pPr>
    </w:p>
    <w:p w:rsidR="00823F7A" w:rsidRPr="00823F7A" w:rsidRDefault="00823F7A" w:rsidP="00823F7A">
      <w:pPr>
        <w:suppressAutoHyphens/>
        <w:spacing w:before="40"/>
        <w:jc w:val="both"/>
        <w:rPr>
          <w:b/>
          <w:color w:val="000000"/>
          <w:sz w:val="28"/>
          <w:szCs w:val="28"/>
          <w:lang w:eastAsia="zh-CN"/>
        </w:rPr>
      </w:pPr>
      <w:r w:rsidRPr="00823F7A">
        <w:rPr>
          <w:b/>
          <w:color w:val="000000"/>
          <w:sz w:val="28"/>
          <w:szCs w:val="28"/>
          <w:lang w:eastAsia="zh-CN"/>
        </w:rPr>
        <w:t>3. Опис ініціативи (програми) інституту громадянського суспільства (</w:t>
      </w:r>
      <w:proofErr w:type="spellStart"/>
      <w:r w:rsidRPr="00823F7A">
        <w:rPr>
          <w:b/>
          <w:color w:val="000000"/>
          <w:sz w:val="28"/>
          <w:szCs w:val="28"/>
          <w:lang w:eastAsia="zh-CN"/>
        </w:rPr>
        <w:t>проєкту</w:t>
      </w:r>
      <w:proofErr w:type="spellEnd"/>
      <w:r w:rsidRPr="00823F7A">
        <w:rPr>
          <w:b/>
          <w:color w:val="000000"/>
          <w:sz w:val="28"/>
          <w:szCs w:val="28"/>
          <w:lang w:eastAsia="zh-CN"/>
        </w:rPr>
        <w:t>, заходу)</w:t>
      </w:r>
    </w:p>
    <w:p w:rsidR="00823F7A" w:rsidRPr="00823F7A" w:rsidRDefault="00823F7A" w:rsidP="00823F7A">
      <w:pPr>
        <w:suppressAutoHyphens/>
        <w:spacing w:before="40"/>
        <w:jc w:val="both"/>
        <w:rPr>
          <w:sz w:val="16"/>
          <w:szCs w:val="16"/>
          <w:lang w:eastAsia="zh-CN"/>
        </w:rPr>
      </w:pPr>
    </w:p>
    <w:p w:rsidR="00823F7A" w:rsidRPr="00823F7A" w:rsidRDefault="00823F7A" w:rsidP="00823F7A">
      <w:pPr>
        <w:suppressAutoHyphens/>
        <w:spacing w:before="60" w:after="60"/>
        <w:jc w:val="both"/>
        <w:rPr>
          <w:sz w:val="28"/>
          <w:szCs w:val="28"/>
          <w:lang w:eastAsia="zh-CN"/>
        </w:rPr>
      </w:pPr>
      <w:r w:rsidRPr="00823F7A">
        <w:rPr>
          <w:sz w:val="28"/>
          <w:szCs w:val="28"/>
          <w:lang w:eastAsia="zh-CN"/>
        </w:rPr>
        <w:tab/>
        <w:t>3.1. Назва обласної програми, на реалізацію якої спрямовано програму інституту громадянського суспільства (</w:t>
      </w:r>
      <w:proofErr w:type="spellStart"/>
      <w:r w:rsidRPr="00823F7A">
        <w:rPr>
          <w:sz w:val="28"/>
          <w:szCs w:val="28"/>
          <w:lang w:eastAsia="zh-CN"/>
        </w:rPr>
        <w:t>проєкт</w:t>
      </w:r>
      <w:proofErr w:type="spellEnd"/>
      <w:r w:rsidRPr="00823F7A">
        <w:rPr>
          <w:sz w:val="28"/>
          <w:szCs w:val="28"/>
          <w:lang w:eastAsia="zh-CN"/>
        </w:rPr>
        <w:t xml:space="preserve">, захід). </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3.2. Проблема, на вирішення якої спрямовано програму (</w:t>
      </w:r>
      <w:proofErr w:type="spellStart"/>
      <w:r w:rsidRPr="00823F7A">
        <w:rPr>
          <w:sz w:val="28"/>
          <w:szCs w:val="28"/>
          <w:lang w:eastAsia="zh-CN"/>
        </w:rPr>
        <w:t>проєкт</w:t>
      </w:r>
      <w:proofErr w:type="spellEnd"/>
      <w:r w:rsidRPr="00823F7A">
        <w:rPr>
          <w:sz w:val="28"/>
          <w:szCs w:val="28"/>
          <w:lang w:eastAsia="zh-CN"/>
        </w:rPr>
        <w:t>, захід) (не більше однієї  сторінки машинописного тексту).</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3.3. Цільова група, на яку спрямовано програму (</w:t>
      </w:r>
      <w:proofErr w:type="spellStart"/>
      <w:r w:rsidRPr="00823F7A">
        <w:rPr>
          <w:sz w:val="28"/>
          <w:szCs w:val="28"/>
          <w:lang w:eastAsia="zh-CN"/>
        </w:rPr>
        <w:t>проєкт</w:t>
      </w:r>
      <w:proofErr w:type="spellEnd"/>
      <w:r w:rsidRPr="00823F7A">
        <w:rPr>
          <w:sz w:val="28"/>
          <w:szCs w:val="28"/>
          <w:lang w:eastAsia="zh-CN"/>
        </w:rPr>
        <w:t>, захід) (зазначте конкретні якісні та кількісні показники активних та залучених учасників програми).</w:t>
      </w:r>
    </w:p>
    <w:p w:rsidR="00823F7A" w:rsidRPr="00823F7A" w:rsidRDefault="00823F7A" w:rsidP="00823F7A">
      <w:pPr>
        <w:suppressAutoHyphens/>
        <w:spacing w:before="120" w:after="60"/>
        <w:ind w:firstLine="709"/>
        <w:jc w:val="both"/>
        <w:rPr>
          <w:sz w:val="28"/>
          <w:szCs w:val="28"/>
          <w:lang w:eastAsia="zh-CN"/>
        </w:rPr>
      </w:pPr>
      <w:r w:rsidRPr="00823F7A">
        <w:rPr>
          <w:sz w:val="28"/>
          <w:szCs w:val="28"/>
          <w:lang w:eastAsia="zh-CN"/>
        </w:rPr>
        <w:t>3.4. Кількість залучених районів Закарпатської області.</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 xml:space="preserve">3.5. Що зробила громадська організація щодо теми </w:t>
      </w:r>
      <w:proofErr w:type="spellStart"/>
      <w:r w:rsidRPr="00823F7A">
        <w:rPr>
          <w:sz w:val="28"/>
          <w:szCs w:val="28"/>
          <w:lang w:eastAsia="zh-CN"/>
        </w:rPr>
        <w:t>проєкту</w:t>
      </w:r>
      <w:proofErr w:type="spellEnd"/>
      <w:r w:rsidRPr="00823F7A">
        <w:rPr>
          <w:sz w:val="28"/>
          <w:szCs w:val="28"/>
          <w:lang w:eastAsia="zh-CN"/>
        </w:rPr>
        <w:t xml:space="preserve"> програми? </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 xml:space="preserve">3.6. Чому саме ваша організація береться за розв’язання зазначеної проблеми? </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3.7. Мета програми (</w:t>
      </w:r>
      <w:proofErr w:type="spellStart"/>
      <w:r w:rsidRPr="00823F7A">
        <w:rPr>
          <w:sz w:val="28"/>
          <w:szCs w:val="28"/>
          <w:lang w:eastAsia="zh-CN"/>
        </w:rPr>
        <w:t>проєкту</w:t>
      </w:r>
      <w:proofErr w:type="spellEnd"/>
      <w:r w:rsidRPr="00823F7A">
        <w:rPr>
          <w:sz w:val="28"/>
          <w:szCs w:val="28"/>
          <w:lang w:eastAsia="zh-CN"/>
        </w:rPr>
        <w:t>, заходу).</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3.8. Завдання програми (</w:t>
      </w:r>
      <w:proofErr w:type="spellStart"/>
      <w:r w:rsidRPr="00823F7A">
        <w:rPr>
          <w:sz w:val="28"/>
          <w:szCs w:val="28"/>
          <w:lang w:eastAsia="zh-CN"/>
        </w:rPr>
        <w:t>проєкту</w:t>
      </w:r>
      <w:proofErr w:type="spellEnd"/>
      <w:r w:rsidRPr="00823F7A">
        <w:rPr>
          <w:sz w:val="28"/>
          <w:szCs w:val="28"/>
          <w:lang w:eastAsia="zh-CN"/>
        </w:rPr>
        <w:t>, заходу).</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3.9. Очікувані результати реалізації програми (</w:t>
      </w:r>
      <w:proofErr w:type="spellStart"/>
      <w:r w:rsidRPr="00823F7A">
        <w:rPr>
          <w:sz w:val="28"/>
          <w:szCs w:val="28"/>
          <w:lang w:eastAsia="zh-CN"/>
        </w:rPr>
        <w:t>проєкту</w:t>
      </w:r>
      <w:proofErr w:type="spellEnd"/>
      <w:r w:rsidRPr="00823F7A">
        <w:rPr>
          <w:sz w:val="28"/>
          <w:szCs w:val="28"/>
          <w:lang w:eastAsia="zh-CN"/>
        </w:rPr>
        <w:t>, заходу).  (Зазначте конкретні кількісні та якісні показники).</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3.10. Якщо програма (</w:t>
      </w:r>
      <w:proofErr w:type="spellStart"/>
      <w:r w:rsidRPr="00823F7A">
        <w:rPr>
          <w:sz w:val="28"/>
          <w:szCs w:val="28"/>
          <w:lang w:eastAsia="zh-CN"/>
        </w:rPr>
        <w:t>проєкт</w:t>
      </w:r>
      <w:proofErr w:type="spellEnd"/>
      <w:r w:rsidRPr="00823F7A">
        <w:rPr>
          <w:sz w:val="28"/>
          <w:szCs w:val="28"/>
          <w:lang w:eastAsia="zh-CN"/>
        </w:rPr>
        <w:t xml:space="preserve">, захід) проводиться не вперше, які були результати її реалізації за попередні періоди </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3.11. План реалізації програми (</w:t>
      </w:r>
      <w:proofErr w:type="spellStart"/>
      <w:r w:rsidRPr="00823F7A">
        <w:rPr>
          <w:sz w:val="28"/>
          <w:szCs w:val="28"/>
          <w:lang w:eastAsia="zh-CN"/>
        </w:rPr>
        <w:t>проєкту</w:t>
      </w:r>
      <w:proofErr w:type="spellEnd"/>
      <w:r w:rsidRPr="00823F7A">
        <w:rPr>
          <w:sz w:val="28"/>
          <w:szCs w:val="28"/>
          <w:lang w:eastAsia="zh-CN"/>
        </w:rPr>
        <w:t>, заходу)</w:t>
      </w:r>
    </w:p>
    <w:p w:rsidR="00823F7A" w:rsidRPr="00823F7A" w:rsidRDefault="00823F7A" w:rsidP="00823F7A">
      <w:pPr>
        <w:suppressAutoHyphens/>
        <w:spacing w:before="40"/>
        <w:ind w:firstLine="709"/>
        <w:jc w:val="both"/>
        <w:rPr>
          <w:sz w:val="28"/>
          <w:szCs w:val="28"/>
          <w:lang w:eastAsia="zh-CN"/>
        </w:rPr>
      </w:pPr>
    </w:p>
    <w:tbl>
      <w:tblPr>
        <w:tblW w:w="9355" w:type="dxa"/>
        <w:tblInd w:w="108" w:type="dxa"/>
        <w:tblLayout w:type="fixed"/>
        <w:tblLook w:val="0000" w:firstRow="0" w:lastRow="0" w:firstColumn="0" w:lastColumn="0" w:noHBand="0" w:noVBand="0"/>
      </w:tblPr>
      <w:tblGrid>
        <w:gridCol w:w="2235"/>
        <w:gridCol w:w="2301"/>
        <w:gridCol w:w="2410"/>
        <w:gridCol w:w="2409"/>
      </w:tblGrid>
      <w:tr w:rsidR="00823F7A" w:rsidRPr="00823F7A" w:rsidTr="00F24B3B">
        <w:tc>
          <w:tcPr>
            <w:tcW w:w="223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60" w:after="60"/>
              <w:jc w:val="center"/>
              <w:rPr>
                <w:color w:val="000000"/>
                <w:sz w:val="28"/>
                <w:szCs w:val="28"/>
                <w:lang w:eastAsia="zh-CN"/>
              </w:rPr>
            </w:pPr>
            <w:r w:rsidRPr="00823F7A">
              <w:rPr>
                <w:color w:val="000000"/>
                <w:sz w:val="28"/>
                <w:szCs w:val="28"/>
                <w:lang w:eastAsia="zh-CN"/>
              </w:rPr>
              <w:t xml:space="preserve">Етапи </w:t>
            </w:r>
          </w:p>
          <w:p w:rsidR="00823F7A" w:rsidRPr="00823F7A" w:rsidRDefault="00823F7A" w:rsidP="00823F7A">
            <w:pPr>
              <w:suppressAutoHyphens/>
              <w:spacing w:before="60" w:after="60"/>
              <w:jc w:val="center"/>
              <w:rPr>
                <w:sz w:val="28"/>
                <w:szCs w:val="28"/>
                <w:lang w:eastAsia="zh-CN"/>
              </w:rPr>
            </w:pPr>
            <w:r w:rsidRPr="00823F7A">
              <w:rPr>
                <w:color w:val="000000"/>
                <w:sz w:val="28"/>
                <w:szCs w:val="28"/>
                <w:lang w:eastAsia="zh-CN"/>
              </w:rPr>
              <w:t>реалізації</w:t>
            </w:r>
          </w:p>
        </w:tc>
        <w:tc>
          <w:tcPr>
            <w:tcW w:w="23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60" w:after="60"/>
              <w:jc w:val="center"/>
              <w:rPr>
                <w:color w:val="000000"/>
                <w:sz w:val="28"/>
                <w:szCs w:val="28"/>
                <w:lang w:eastAsia="zh-CN"/>
              </w:rPr>
            </w:pPr>
            <w:r w:rsidRPr="00823F7A">
              <w:rPr>
                <w:color w:val="000000"/>
                <w:sz w:val="28"/>
                <w:szCs w:val="28"/>
                <w:lang w:eastAsia="zh-CN"/>
              </w:rPr>
              <w:t xml:space="preserve">Опис </w:t>
            </w:r>
          </w:p>
          <w:p w:rsidR="00823F7A" w:rsidRPr="00823F7A" w:rsidRDefault="00823F7A" w:rsidP="00823F7A">
            <w:pPr>
              <w:suppressAutoHyphens/>
              <w:spacing w:before="60" w:after="60"/>
              <w:jc w:val="center"/>
              <w:rPr>
                <w:sz w:val="28"/>
                <w:szCs w:val="28"/>
                <w:lang w:eastAsia="zh-CN"/>
              </w:rPr>
            </w:pPr>
            <w:r w:rsidRPr="00823F7A">
              <w:rPr>
                <w:color w:val="000000"/>
                <w:sz w:val="28"/>
                <w:szCs w:val="28"/>
                <w:lang w:eastAsia="zh-CN"/>
              </w:rPr>
              <w:t>заходів для здійснення етапу</w:t>
            </w:r>
          </w:p>
        </w:tc>
        <w:tc>
          <w:tcPr>
            <w:tcW w:w="2410"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60" w:after="60"/>
              <w:jc w:val="center"/>
              <w:rPr>
                <w:sz w:val="28"/>
                <w:szCs w:val="28"/>
                <w:lang w:eastAsia="zh-CN"/>
              </w:rPr>
            </w:pPr>
            <w:r w:rsidRPr="00823F7A">
              <w:rPr>
                <w:color w:val="000000"/>
                <w:sz w:val="28"/>
                <w:szCs w:val="28"/>
                <w:lang w:eastAsia="zh-CN"/>
              </w:rPr>
              <w:t>Термін реалізації етапу та виконавці</w:t>
            </w:r>
          </w:p>
        </w:tc>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pacing w:before="60" w:after="60"/>
              <w:jc w:val="center"/>
              <w:rPr>
                <w:color w:val="000000"/>
                <w:sz w:val="28"/>
                <w:szCs w:val="28"/>
                <w:lang w:eastAsia="zh-CN"/>
              </w:rPr>
            </w:pPr>
            <w:r w:rsidRPr="00823F7A">
              <w:rPr>
                <w:color w:val="000000"/>
                <w:sz w:val="28"/>
                <w:szCs w:val="28"/>
                <w:lang w:eastAsia="zh-CN"/>
              </w:rPr>
              <w:t xml:space="preserve">Результати здійснення </w:t>
            </w:r>
          </w:p>
          <w:p w:rsidR="00823F7A" w:rsidRPr="00823F7A" w:rsidRDefault="00823F7A" w:rsidP="00823F7A">
            <w:pPr>
              <w:suppressAutoHyphens/>
              <w:spacing w:before="60" w:after="60"/>
              <w:jc w:val="center"/>
              <w:rPr>
                <w:sz w:val="28"/>
                <w:szCs w:val="28"/>
                <w:lang w:eastAsia="zh-CN"/>
              </w:rPr>
            </w:pPr>
            <w:r w:rsidRPr="00823F7A">
              <w:rPr>
                <w:color w:val="000000"/>
                <w:sz w:val="28"/>
                <w:szCs w:val="28"/>
                <w:lang w:eastAsia="zh-CN"/>
              </w:rPr>
              <w:t>етапу</w:t>
            </w:r>
          </w:p>
        </w:tc>
      </w:tr>
      <w:tr w:rsidR="00823F7A" w:rsidRPr="00823F7A" w:rsidTr="00F24B3B">
        <w:trPr>
          <w:trHeight w:val="586"/>
        </w:trPr>
        <w:tc>
          <w:tcPr>
            <w:tcW w:w="223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c>
          <w:tcPr>
            <w:tcW w:w="23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c>
          <w:tcPr>
            <w:tcW w:w="2410"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r>
      <w:tr w:rsidR="00823F7A" w:rsidRPr="00823F7A" w:rsidTr="00F24B3B">
        <w:trPr>
          <w:trHeight w:val="552"/>
        </w:trPr>
        <w:tc>
          <w:tcPr>
            <w:tcW w:w="223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c>
          <w:tcPr>
            <w:tcW w:w="23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c>
          <w:tcPr>
            <w:tcW w:w="2410"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jc w:val="both"/>
              <w:rPr>
                <w:color w:val="000000"/>
                <w:sz w:val="28"/>
                <w:szCs w:val="28"/>
                <w:lang w:eastAsia="zh-CN"/>
              </w:rPr>
            </w:pPr>
          </w:p>
        </w:tc>
      </w:tr>
    </w:tbl>
    <w:p w:rsidR="00823F7A" w:rsidRPr="00823F7A" w:rsidRDefault="00823F7A" w:rsidP="00823F7A">
      <w:pPr>
        <w:suppressAutoHyphens/>
        <w:spacing w:before="40"/>
        <w:jc w:val="both"/>
        <w:rPr>
          <w:color w:val="000000"/>
          <w:sz w:val="28"/>
          <w:szCs w:val="28"/>
          <w:lang w:eastAsia="zh-CN"/>
        </w:rPr>
      </w:pP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3.12. Яку діяльність за програмою (</w:t>
      </w:r>
      <w:proofErr w:type="spellStart"/>
      <w:r w:rsidRPr="00823F7A">
        <w:rPr>
          <w:sz w:val="28"/>
          <w:szCs w:val="28"/>
          <w:lang w:eastAsia="zh-CN"/>
        </w:rPr>
        <w:t>проєктом</w:t>
      </w:r>
      <w:proofErr w:type="spellEnd"/>
      <w:r w:rsidRPr="00823F7A">
        <w:rPr>
          <w:sz w:val="28"/>
          <w:szCs w:val="28"/>
          <w:lang w:eastAsia="zh-CN"/>
        </w:rPr>
        <w:t>, заходом) передбачено після закінчення державного фінансування?</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3.13. Як ваша організація інформуватиме громадськість про хід та результати виконання програми (</w:t>
      </w:r>
      <w:proofErr w:type="spellStart"/>
      <w:r w:rsidRPr="00823F7A">
        <w:rPr>
          <w:sz w:val="28"/>
          <w:szCs w:val="28"/>
          <w:lang w:eastAsia="zh-CN"/>
        </w:rPr>
        <w:t>проєкту</w:t>
      </w:r>
      <w:proofErr w:type="spellEnd"/>
      <w:r w:rsidRPr="00823F7A">
        <w:rPr>
          <w:sz w:val="28"/>
          <w:szCs w:val="28"/>
          <w:lang w:eastAsia="zh-CN"/>
        </w:rPr>
        <w:t>, заходу)?</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3.14.</w:t>
      </w:r>
      <w:r w:rsidRPr="00823F7A">
        <w:rPr>
          <w:sz w:val="28"/>
          <w:szCs w:val="28"/>
          <w:lang w:eastAsia="zh-CN"/>
        </w:rPr>
        <w:tab/>
        <w:t>Які ще організації братимуть участь у реалізації програми (</w:t>
      </w:r>
      <w:proofErr w:type="spellStart"/>
      <w:r w:rsidRPr="00823F7A">
        <w:rPr>
          <w:sz w:val="28"/>
          <w:szCs w:val="28"/>
          <w:lang w:eastAsia="zh-CN"/>
        </w:rPr>
        <w:t>проєкту</w:t>
      </w:r>
      <w:proofErr w:type="spellEnd"/>
      <w:r w:rsidRPr="00823F7A">
        <w:rPr>
          <w:sz w:val="28"/>
          <w:szCs w:val="28"/>
          <w:lang w:eastAsia="zh-CN"/>
        </w:rPr>
        <w:t>, заходу)? (адреси, телефони контактних осіб із зазначенням їхніх посад).</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3.15. Хто із працівників (членів) вашої організації безпосередньо братиме участь у реалізації програми (</w:t>
      </w:r>
      <w:proofErr w:type="spellStart"/>
      <w:r w:rsidRPr="00823F7A">
        <w:rPr>
          <w:sz w:val="28"/>
          <w:szCs w:val="28"/>
          <w:lang w:eastAsia="zh-CN"/>
        </w:rPr>
        <w:t>проєкту</w:t>
      </w:r>
      <w:proofErr w:type="spellEnd"/>
      <w:r w:rsidRPr="00823F7A">
        <w:rPr>
          <w:sz w:val="28"/>
          <w:szCs w:val="28"/>
          <w:lang w:eastAsia="zh-CN"/>
        </w:rPr>
        <w:t>, заходу) (прізвища, посади)? Яку кваліфікацію вони мають? Що конкретно кожен з них робитиме в межах плану реалізації програми (</w:t>
      </w:r>
      <w:proofErr w:type="spellStart"/>
      <w:r w:rsidRPr="00823F7A">
        <w:rPr>
          <w:sz w:val="28"/>
          <w:szCs w:val="28"/>
          <w:lang w:eastAsia="zh-CN"/>
        </w:rPr>
        <w:t>проєкту</w:t>
      </w:r>
      <w:proofErr w:type="spellEnd"/>
      <w:r w:rsidRPr="00823F7A">
        <w:rPr>
          <w:sz w:val="28"/>
          <w:szCs w:val="28"/>
          <w:lang w:eastAsia="zh-CN"/>
        </w:rPr>
        <w:t>, заходу)?</w:t>
      </w: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3.16. Яку частину коштів і з яких джерел очікуєте отримати?</w:t>
      </w:r>
    </w:p>
    <w:p w:rsidR="00823F7A" w:rsidRPr="00823F7A" w:rsidRDefault="00823F7A" w:rsidP="00823F7A">
      <w:pPr>
        <w:suppressAutoHyphens/>
        <w:spacing w:before="60" w:after="60"/>
        <w:ind w:firstLine="709"/>
        <w:jc w:val="both"/>
        <w:rPr>
          <w:sz w:val="28"/>
          <w:szCs w:val="28"/>
          <w:lang w:eastAsia="zh-CN"/>
        </w:rPr>
      </w:pPr>
    </w:p>
    <w:p w:rsidR="00823F7A" w:rsidRPr="00823F7A" w:rsidRDefault="00823F7A" w:rsidP="00823F7A">
      <w:pPr>
        <w:suppressAutoHyphens/>
        <w:spacing w:before="60" w:after="60"/>
        <w:ind w:firstLine="709"/>
        <w:jc w:val="both"/>
        <w:rPr>
          <w:sz w:val="28"/>
          <w:szCs w:val="28"/>
          <w:lang w:eastAsia="zh-CN"/>
        </w:rPr>
      </w:pPr>
      <w:r w:rsidRPr="00823F7A">
        <w:rPr>
          <w:sz w:val="28"/>
          <w:szCs w:val="28"/>
          <w:lang w:eastAsia="zh-CN"/>
        </w:rPr>
        <w:t>4. Кошторис витрат, необхідних для виконання (реалізації)  програми (</w:t>
      </w:r>
      <w:proofErr w:type="spellStart"/>
      <w:r w:rsidRPr="00823F7A">
        <w:rPr>
          <w:sz w:val="28"/>
          <w:szCs w:val="28"/>
          <w:lang w:eastAsia="zh-CN"/>
        </w:rPr>
        <w:t>проєкту</w:t>
      </w:r>
      <w:proofErr w:type="spellEnd"/>
      <w:r w:rsidRPr="00823F7A">
        <w:rPr>
          <w:sz w:val="28"/>
          <w:szCs w:val="28"/>
          <w:lang w:eastAsia="zh-CN"/>
        </w:rPr>
        <w:t>, заходу):</w:t>
      </w:r>
    </w:p>
    <w:p w:rsidR="00823F7A" w:rsidRPr="00823F7A" w:rsidRDefault="00823F7A" w:rsidP="00823F7A">
      <w:pPr>
        <w:suppressAutoHyphens/>
        <w:spacing w:before="60" w:after="60"/>
        <w:ind w:firstLine="709"/>
        <w:jc w:val="both"/>
        <w:rPr>
          <w:sz w:val="28"/>
          <w:szCs w:val="28"/>
          <w:lang w:eastAsia="zh-CN"/>
        </w:rPr>
      </w:pPr>
    </w:p>
    <w:tbl>
      <w:tblPr>
        <w:tblW w:w="9707" w:type="dxa"/>
        <w:tblInd w:w="40" w:type="dxa"/>
        <w:tblLayout w:type="fixed"/>
        <w:tblLook w:val="0000" w:firstRow="0" w:lastRow="0" w:firstColumn="0" w:lastColumn="0" w:noHBand="0" w:noVBand="0"/>
      </w:tblPr>
      <w:tblGrid>
        <w:gridCol w:w="2762"/>
        <w:gridCol w:w="1134"/>
        <w:gridCol w:w="1701"/>
        <w:gridCol w:w="1267"/>
        <w:gridCol w:w="1285"/>
        <w:gridCol w:w="1558"/>
      </w:tblGrid>
      <w:tr w:rsidR="00823F7A" w:rsidRPr="00823F7A" w:rsidTr="00F24B3B">
        <w:trPr>
          <w:cantSplit/>
          <w:trHeight w:val="906"/>
        </w:trPr>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jc w:val="center"/>
              <w:rPr>
                <w:sz w:val="26"/>
                <w:szCs w:val="26"/>
                <w:lang w:eastAsia="zh-CN"/>
              </w:rPr>
            </w:pPr>
            <w:r w:rsidRPr="00823F7A">
              <w:rPr>
                <w:b/>
                <w:color w:val="000000"/>
                <w:sz w:val="26"/>
                <w:szCs w:val="26"/>
                <w:lang w:eastAsia="zh-CN"/>
              </w:rPr>
              <w:t xml:space="preserve">Назва статті витрат на реалізацію </w:t>
            </w:r>
            <w:proofErr w:type="spellStart"/>
            <w:r w:rsidRPr="00823F7A">
              <w:rPr>
                <w:b/>
                <w:color w:val="000000"/>
                <w:sz w:val="26"/>
                <w:szCs w:val="26"/>
                <w:lang w:eastAsia="zh-CN"/>
              </w:rPr>
              <w:t>проєкту</w:t>
            </w:r>
            <w:proofErr w:type="spellEnd"/>
            <w:r w:rsidRPr="00823F7A">
              <w:rPr>
                <w:b/>
                <w:color w:val="000000"/>
                <w:sz w:val="26"/>
                <w:szCs w:val="26"/>
                <w:lang w:eastAsia="zh-CN"/>
              </w:rPr>
              <w:t xml:space="preserve"> програми (</w:t>
            </w:r>
            <w:proofErr w:type="spellStart"/>
            <w:r w:rsidRPr="00823F7A">
              <w:rPr>
                <w:b/>
                <w:color w:val="000000"/>
                <w:sz w:val="26"/>
                <w:szCs w:val="26"/>
                <w:lang w:eastAsia="zh-CN"/>
              </w:rPr>
              <w:t>проєкту</w:t>
            </w:r>
            <w:proofErr w:type="spellEnd"/>
            <w:r w:rsidRPr="00823F7A">
              <w:rPr>
                <w:b/>
                <w:color w:val="000000"/>
                <w:sz w:val="26"/>
                <w:szCs w:val="26"/>
                <w:lang w:eastAsia="zh-CN"/>
              </w:rPr>
              <w:t>, заходу)</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jc w:val="center"/>
              <w:rPr>
                <w:sz w:val="26"/>
                <w:szCs w:val="26"/>
                <w:lang w:eastAsia="zh-CN"/>
              </w:rPr>
            </w:pPr>
            <w:proofErr w:type="spellStart"/>
            <w:r w:rsidRPr="00823F7A">
              <w:rPr>
                <w:b/>
                <w:color w:val="000000"/>
                <w:sz w:val="26"/>
                <w:szCs w:val="26"/>
                <w:lang w:eastAsia="zh-CN"/>
              </w:rPr>
              <w:t>Розра-хунок</w:t>
            </w:r>
            <w:proofErr w:type="spellEnd"/>
            <w:r w:rsidRPr="00823F7A">
              <w:rPr>
                <w:b/>
                <w:color w:val="000000"/>
                <w:sz w:val="26"/>
                <w:szCs w:val="26"/>
                <w:lang w:eastAsia="zh-CN"/>
              </w:rPr>
              <w:t xml:space="preserve"> витрат</w:t>
            </w: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jc w:val="center"/>
              <w:rPr>
                <w:sz w:val="26"/>
                <w:szCs w:val="26"/>
                <w:lang w:eastAsia="zh-CN"/>
              </w:rPr>
            </w:pPr>
            <w:r w:rsidRPr="00823F7A">
              <w:rPr>
                <w:b/>
                <w:color w:val="000000"/>
                <w:sz w:val="26"/>
                <w:szCs w:val="26"/>
                <w:lang w:eastAsia="zh-CN"/>
              </w:rPr>
              <w:t>Сума коштів, очі-</w:t>
            </w:r>
            <w:proofErr w:type="spellStart"/>
            <w:r w:rsidRPr="00823F7A">
              <w:rPr>
                <w:b/>
                <w:color w:val="000000"/>
                <w:sz w:val="26"/>
                <w:szCs w:val="26"/>
                <w:lang w:eastAsia="zh-CN"/>
              </w:rPr>
              <w:t>кувана</w:t>
            </w:r>
            <w:proofErr w:type="spellEnd"/>
            <w:r w:rsidRPr="00823F7A">
              <w:rPr>
                <w:b/>
                <w:color w:val="000000"/>
                <w:sz w:val="26"/>
                <w:szCs w:val="26"/>
                <w:lang w:eastAsia="zh-CN"/>
              </w:rPr>
              <w:t xml:space="preserve"> від організатор-ра конкурсу</w:t>
            </w: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jc w:val="center"/>
              <w:rPr>
                <w:sz w:val="26"/>
                <w:szCs w:val="26"/>
                <w:lang w:eastAsia="zh-CN"/>
              </w:rPr>
            </w:pPr>
            <w:r w:rsidRPr="00823F7A">
              <w:rPr>
                <w:b/>
                <w:color w:val="000000"/>
                <w:sz w:val="26"/>
                <w:szCs w:val="26"/>
                <w:lang w:eastAsia="zh-CN"/>
              </w:rPr>
              <w:t>Сума коштів з інших джерел</w:t>
            </w: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jc w:val="center"/>
              <w:rPr>
                <w:sz w:val="26"/>
                <w:szCs w:val="26"/>
                <w:lang w:eastAsia="zh-CN"/>
              </w:rPr>
            </w:pPr>
            <w:r w:rsidRPr="00823F7A">
              <w:rPr>
                <w:b/>
                <w:color w:val="000000"/>
                <w:sz w:val="26"/>
                <w:szCs w:val="26"/>
                <w:lang w:eastAsia="zh-CN"/>
              </w:rPr>
              <w:t>Власний внесок організації</w:t>
            </w: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widowControl w:val="0"/>
              <w:suppressAutoHyphens/>
              <w:spacing w:before="40" w:after="40"/>
              <w:ind w:firstLine="34"/>
              <w:jc w:val="center"/>
              <w:rPr>
                <w:sz w:val="26"/>
                <w:szCs w:val="26"/>
                <w:lang w:eastAsia="zh-CN"/>
              </w:rPr>
            </w:pPr>
            <w:r w:rsidRPr="00823F7A">
              <w:rPr>
                <w:b/>
                <w:color w:val="000000"/>
                <w:sz w:val="26"/>
                <w:szCs w:val="26"/>
                <w:lang w:eastAsia="zh-CN"/>
              </w:rPr>
              <w:t xml:space="preserve">Загальна сума </w:t>
            </w:r>
            <w:proofErr w:type="spellStart"/>
            <w:r w:rsidRPr="00823F7A">
              <w:rPr>
                <w:b/>
                <w:color w:val="000000"/>
                <w:sz w:val="26"/>
                <w:szCs w:val="26"/>
                <w:lang w:eastAsia="zh-CN"/>
              </w:rPr>
              <w:t>кош-тів</w:t>
            </w:r>
            <w:proofErr w:type="spellEnd"/>
            <w:r w:rsidRPr="00823F7A">
              <w:rPr>
                <w:b/>
                <w:color w:val="000000"/>
                <w:sz w:val="26"/>
                <w:szCs w:val="26"/>
                <w:lang w:eastAsia="zh-CN"/>
              </w:rPr>
              <w:t xml:space="preserve"> на реалізацію </w:t>
            </w:r>
            <w:proofErr w:type="spellStart"/>
            <w:r w:rsidRPr="00823F7A">
              <w:rPr>
                <w:b/>
                <w:color w:val="000000"/>
                <w:sz w:val="26"/>
                <w:szCs w:val="26"/>
                <w:lang w:eastAsia="zh-CN"/>
              </w:rPr>
              <w:t>проєкту</w:t>
            </w:r>
            <w:proofErr w:type="spellEnd"/>
            <w:r w:rsidRPr="00823F7A">
              <w:rPr>
                <w:b/>
                <w:color w:val="000000"/>
                <w:sz w:val="26"/>
                <w:szCs w:val="26"/>
                <w:lang w:eastAsia="zh-CN"/>
              </w:rPr>
              <w:t xml:space="preserve"> програми</w:t>
            </w:r>
          </w:p>
        </w:tc>
      </w:tr>
      <w:tr w:rsidR="00823F7A" w:rsidRPr="00823F7A" w:rsidTr="00F24B3B">
        <w:trPr>
          <w:cantSplit/>
          <w:trHeight w:val="535"/>
        </w:trPr>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Оплата послуг залучених спеціалістів</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r>
      <w:tr w:rsidR="00823F7A" w:rsidRPr="00823F7A" w:rsidTr="00F24B3B">
        <w:trPr>
          <w:cantSplit/>
          <w:trHeight w:val="274"/>
        </w:trPr>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 xml:space="preserve">Нарахування </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Витрати на проїзд, проживання, харчування учасників заходу</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ind w:left="252" w:hanging="252"/>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Відрядження</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Оренда місць проведення заходу</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Транспортні послуги</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 xml:space="preserve">Оренда обладнання, оргтехніки </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Витрати на обслуговування та експлуатацію обладнання</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Художнє оформлення місць проведення заходу</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 xml:space="preserve">Послуги зв’язку </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Поліграфічні послуги</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Інформаційні послуги</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Канцелярські витрати</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Призи, сувеніри</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Інші витрати</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r w:rsidR="00823F7A" w:rsidRPr="00823F7A" w:rsidTr="00F24B3B">
        <w:tc>
          <w:tcPr>
            <w:tcW w:w="2762"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pacing w:before="40" w:after="40"/>
              <w:rPr>
                <w:sz w:val="26"/>
                <w:szCs w:val="26"/>
                <w:lang w:eastAsia="zh-CN"/>
              </w:rPr>
            </w:pPr>
            <w:r w:rsidRPr="00823F7A">
              <w:rPr>
                <w:bCs/>
                <w:color w:val="000000"/>
                <w:sz w:val="26"/>
                <w:szCs w:val="26"/>
                <w:lang w:eastAsia="zh-CN"/>
              </w:rPr>
              <w:t>Усього витрат</w:t>
            </w:r>
          </w:p>
        </w:tc>
        <w:tc>
          <w:tcPr>
            <w:tcW w:w="1134"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701"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67"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285" w:type="dxa"/>
            <w:tcBorders>
              <w:top w:val="single" w:sz="6" w:space="0" w:color="000000"/>
              <w:left w:val="single" w:sz="6" w:space="0" w:color="000000"/>
              <w:bottom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c>
          <w:tcPr>
            <w:tcW w:w="1558" w:type="dxa"/>
            <w:tcBorders>
              <w:top w:val="single" w:sz="6" w:space="0" w:color="000000"/>
              <w:left w:val="single" w:sz="6" w:space="0" w:color="000000"/>
              <w:bottom w:val="single" w:sz="6" w:space="0" w:color="000000"/>
              <w:right w:val="single" w:sz="6" w:space="0" w:color="000000"/>
            </w:tcBorders>
            <w:shd w:val="clear" w:color="auto" w:fill="auto"/>
          </w:tcPr>
          <w:p w:rsidR="00823F7A" w:rsidRPr="00823F7A" w:rsidRDefault="00823F7A" w:rsidP="00823F7A">
            <w:pPr>
              <w:suppressAutoHyphens/>
              <w:snapToGrid w:val="0"/>
              <w:spacing w:before="40" w:after="40"/>
              <w:jc w:val="both"/>
              <w:rPr>
                <w:bCs/>
                <w:color w:val="000000"/>
                <w:sz w:val="26"/>
                <w:szCs w:val="26"/>
                <w:lang w:eastAsia="zh-CN"/>
              </w:rPr>
            </w:pPr>
          </w:p>
        </w:tc>
      </w:tr>
    </w:tbl>
    <w:p w:rsidR="00823F7A" w:rsidRPr="00823F7A" w:rsidRDefault="00823F7A" w:rsidP="00823F7A">
      <w:pPr>
        <w:suppressAutoHyphens/>
        <w:ind w:firstLine="709"/>
        <w:jc w:val="both"/>
        <w:rPr>
          <w:sz w:val="28"/>
          <w:szCs w:val="28"/>
          <w:highlight w:val="yellow"/>
          <w:lang w:eastAsia="zh-CN"/>
        </w:rPr>
      </w:pPr>
    </w:p>
    <w:p w:rsidR="00823F7A" w:rsidRPr="00823F7A" w:rsidRDefault="00823F7A" w:rsidP="00823F7A">
      <w:pPr>
        <w:suppressAutoHyphens/>
        <w:ind w:firstLine="709"/>
        <w:jc w:val="both"/>
        <w:rPr>
          <w:sz w:val="28"/>
          <w:szCs w:val="28"/>
          <w:highlight w:val="yellow"/>
          <w:lang w:eastAsia="zh-CN"/>
        </w:rPr>
      </w:pPr>
    </w:p>
    <w:p w:rsidR="00823F7A" w:rsidRPr="00823F7A" w:rsidRDefault="00823F7A" w:rsidP="00823F7A">
      <w:pPr>
        <w:suppressAutoHyphens/>
        <w:ind w:firstLine="709"/>
        <w:jc w:val="both"/>
        <w:rPr>
          <w:sz w:val="28"/>
          <w:szCs w:val="28"/>
          <w:highlight w:val="yellow"/>
          <w:lang w:eastAsia="zh-CN"/>
        </w:rPr>
      </w:pPr>
    </w:p>
    <w:tbl>
      <w:tblPr>
        <w:tblW w:w="9828" w:type="dxa"/>
        <w:tblLayout w:type="fixed"/>
        <w:tblLook w:val="0000" w:firstRow="0" w:lastRow="0" w:firstColumn="0" w:lastColumn="0" w:noHBand="0" w:noVBand="0"/>
      </w:tblPr>
      <w:tblGrid>
        <w:gridCol w:w="5893"/>
        <w:gridCol w:w="3935"/>
      </w:tblGrid>
      <w:tr w:rsidR="00823F7A" w:rsidRPr="00823F7A" w:rsidTr="00F24B3B">
        <w:tc>
          <w:tcPr>
            <w:tcW w:w="5893" w:type="dxa"/>
            <w:shd w:val="clear" w:color="auto" w:fill="auto"/>
          </w:tcPr>
          <w:p w:rsidR="00823F7A" w:rsidRPr="00823F7A" w:rsidRDefault="00823F7A" w:rsidP="00823F7A">
            <w:pPr>
              <w:suppressAutoHyphens/>
              <w:snapToGrid w:val="0"/>
              <w:jc w:val="both"/>
              <w:rPr>
                <w:sz w:val="28"/>
                <w:szCs w:val="28"/>
                <w:lang w:eastAsia="zh-CN"/>
              </w:rPr>
            </w:pPr>
          </w:p>
        </w:tc>
        <w:tc>
          <w:tcPr>
            <w:tcW w:w="3935" w:type="dxa"/>
            <w:shd w:val="clear" w:color="auto" w:fill="auto"/>
          </w:tcPr>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p>
          <w:p w:rsidR="00823F7A" w:rsidRPr="00823F7A" w:rsidRDefault="00823F7A" w:rsidP="00823F7A">
            <w:pPr>
              <w:suppressAutoHyphens/>
              <w:ind w:left="1762"/>
              <w:jc w:val="both"/>
              <w:rPr>
                <w:sz w:val="28"/>
                <w:szCs w:val="28"/>
                <w:lang w:eastAsia="zh-CN"/>
              </w:rPr>
            </w:pPr>
            <w:r w:rsidRPr="00823F7A">
              <w:rPr>
                <w:sz w:val="28"/>
                <w:szCs w:val="28"/>
                <w:lang w:eastAsia="zh-CN"/>
              </w:rPr>
              <w:t>Додаток 4.3</w:t>
            </w:r>
          </w:p>
        </w:tc>
      </w:tr>
    </w:tbl>
    <w:p w:rsidR="00823F7A" w:rsidRPr="00823F7A" w:rsidRDefault="00823F7A" w:rsidP="00823F7A">
      <w:pPr>
        <w:tabs>
          <w:tab w:val="left" w:pos="3780"/>
          <w:tab w:val="left" w:pos="12600"/>
          <w:tab w:val="left" w:pos="15300"/>
        </w:tabs>
        <w:suppressAutoHyphens/>
        <w:jc w:val="both"/>
        <w:rPr>
          <w:sz w:val="28"/>
          <w:szCs w:val="28"/>
          <w:lang w:eastAsia="zh-CN"/>
        </w:rPr>
      </w:pPr>
    </w:p>
    <w:p w:rsidR="00823F7A" w:rsidRPr="00823F7A" w:rsidRDefault="00823F7A" w:rsidP="00823F7A">
      <w:pPr>
        <w:tabs>
          <w:tab w:val="left" w:pos="3780"/>
          <w:tab w:val="left" w:pos="12600"/>
          <w:tab w:val="left" w:pos="15300"/>
        </w:tabs>
        <w:suppressAutoHyphens/>
        <w:jc w:val="center"/>
        <w:rPr>
          <w:sz w:val="28"/>
          <w:szCs w:val="28"/>
          <w:lang w:eastAsia="zh-CN"/>
        </w:rPr>
      </w:pPr>
      <w:r w:rsidRPr="00823F7A">
        <w:rPr>
          <w:sz w:val="28"/>
          <w:szCs w:val="28"/>
          <w:lang w:eastAsia="zh-CN"/>
        </w:rPr>
        <w:t>Форма довідки</w:t>
      </w:r>
    </w:p>
    <w:p w:rsidR="00823F7A" w:rsidRPr="00823F7A" w:rsidRDefault="00823F7A" w:rsidP="00823F7A">
      <w:pPr>
        <w:tabs>
          <w:tab w:val="left" w:pos="3780"/>
          <w:tab w:val="left" w:pos="12600"/>
          <w:tab w:val="left" w:pos="15300"/>
        </w:tabs>
        <w:suppressAutoHyphens/>
        <w:jc w:val="center"/>
        <w:rPr>
          <w:sz w:val="28"/>
          <w:szCs w:val="28"/>
          <w:lang w:eastAsia="zh-CN"/>
        </w:rPr>
      </w:pPr>
      <w:r w:rsidRPr="00823F7A">
        <w:rPr>
          <w:sz w:val="28"/>
          <w:szCs w:val="28"/>
          <w:lang w:eastAsia="zh-CN"/>
        </w:rPr>
        <w:t xml:space="preserve"> про прийняття документів на конкурс </w:t>
      </w:r>
      <w:proofErr w:type="spellStart"/>
      <w:r w:rsidRPr="00823F7A">
        <w:rPr>
          <w:sz w:val="28"/>
          <w:szCs w:val="28"/>
          <w:lang w:eastAsia="zh-CN"/>
        </w:rPr>
        <w:t>проєктів</w:t>
      </w:r>
      <w:proofErr w:type="spellEnd"/>
    </w:p>
    <w:p w:rsidR="00823F7A" w:rsidRPr="00823F7A" w:rsidRDefault="00823F7A" w:rsidP="00823F7A">
      <w:pPr>
        <w:tabs>
          <w:tab w:val="left" w:pos="3780"/>
          <w:tab w:val="left" w:pos="12600"/>
          <w:tab w:val="left" w:pos="15300"/>
        </w:tabs>
        <w:suppressAutoHyphens/>
        <w:jc w:val="center"/>
        <w:rPr>
          <w:sz w:val="28"/>
          <w:szCs w:val="28"/>
          <w:lang w:eastAsia="zh-CN"/>
        </w:rPr>
      </w:pPr>
      <w:r w:rsidRPr="00823F7A">
        <w:rPr>
          <w:sz w:val="28"/>
          <w:szCs w:val="28"/>
          <w:lang w:eastAsia="zh-CN"/>
        </w:rPr>
        <w:t>від інститутів громадянського суспільства</w:t>
      </w:r>
    </w:p>
    <w:p w:rsidR="00823F7A" w:rsidRPr="00823F7A" w:rsidRDefault="00823F7A" w:rsidP="00823F7A">
      <w:pPr>
        <w:tabs>
          <w:tab w:val="left" w:pos="3780"/>
          <w:tab w:val="left" w:pos="12600"/>
          <w:tab w:val="left" w:pos="15300"/>
        </w:tabs>
        <w:suppressAutoHyphens/>
        <w:jc w:val="center"/>
        <w:rPr>
          <w:sz w:val="28"/>
          <w:szCs w:val="28"/>
          <w:lang w:eastAsia="zh-CN"/>
        </w:rPr>
      </w:pPr>
    </w:p>
    <w:p w:rsidR="00823F7A" w:rsidRPr="00823F7A" w:rsidRDefault="00823F7A" w:rsidP="00823F7A">
      <w:pPr>
        <w:tabs>
          <w:tab w:val="left" w:pos="3780"/>
          <w:tab w:val="left" w:pos="7880"/>
        </w:tabs>
        <w:suppressAutoHyphens/>
        <w:jc w:val="both"/>
        <w:rPr>
          <w:sz w:val="28"/>
          <w:szCs w:val="28"/>
          <w:lang w:eastAsia="zh-CN"/>
        </w:rPr>
      </w:pPr>
      <w:r w:rsidRPr="00823F7A">
        <w:rPr>
          <w:sz w:val="28"/>
          <w:szCs w:val="28"/>
          <w:lang w:eastAsia="zh-CN"/>
        </w:rPr>
        <w:t>Видана____________________________________________________________</w:t>
      </w:r>
    </w:p>
    <w:p w:rsidR="00823F7A" w:rsidRPr="00823F7A" w:rsidRDefault="00823F7A" w:rsidP="00823F7A">
      <w:pPr>
        <w:tabs>
          <w:tab w:val="left" w:pos="0"/>
        </w:tabs>
        <w:suppressAutoHyphens/>
        <w:jc w:val="center"/>
        <w:rPr>
          <w:sz w:val="28"/>
          <w:szCs w:val="28"/>
          <w:lang w:eastAsia="zh-CN"/>
        </w:rPr>
      </w:pPr>
      <w:r w:rsidRPr="00823F7A">
        <w:rPr>
          <w:sz w:val="28"/>
          <w:szCs w:val="28"/>
          <w:lang w:eastAsia="zh-CN"/>
        </w:rPr>
        <w:t>(прізвище, ім’я, по батькові)</w:t>
      </w:r>
    </w:p>
    <w:p w:rsidR="00823F7A" w:rsidRPr="00823F7A" w:rsidRDefault="00823F7A" w:rsidP="00823F7A">
      <w:pPr>
        <w:tabs>
          <w:tab w:val="left" w:pos="3780"/>
          <w:tab w:val="left" w:pos="7540"/>
        </w:tabs>
        <w:suppressAutoHyphens/>
        <w:jc w:val="both"/>
        <w:rPr>
          <w:sz w:val="28"/>
          <w:szCs w:val="28"/>
          <w:lang w:eastAsia="zh-CN"/>
        </w:rPr>
      </w:pPr>
      <w:r w:rsidRPr="00823F7A">
        <w:rPr>
          <w:sz w:val="28"/>
          <w:szCs w:val="28"/>
          <w:lang w:eastAsia="zh-CN"/>
        </w:rPr>
        <w:t>__________________________________________________________________</w:t>
      </w:r>
    </w:p>
    <w:p w:rsidR="00823F7A" w:rsidRPr="00823F7A" w:rsidRDefault="00823F7A" w:rsidP="00823F7A">
      <w:pPr>
        <w:tabs>
          <w:tab w:val="left" w:pos="3780"/>
          <w:tab w:val="left" w:pos="4800"/>
        </w:tabs>
        <w:suppressAutoHyphens/>
        <w:jc w:val="center"/>
        <w:rPr>
          <w:sz w:val="28"/>
          <w:szCs w:val="28"/>
          <w:lang w:eastAsia="zh-CN"/>
        </w:rPr>
      </w:pPr>
      <w:r w:rsidRPr="00823F7A">
        <w:rPr>
          <w:sz w:val="28"/>
          <w:szCs w:val="28"/>
          <w:lang w:eastAsia="zh-CN"/>
        </w:rPr>
        <w:t>(назва інституту громадянського суспільства)</w:t>
      </w:r>
    </w:p>
    <w:p w:rsidR="00823F7A" w:rsidRPr="00823F7A" w:rsidRDefault="00823F7A" w:rsidP="00823F7A">
      <w:pPr>
        <w:tabs>
          <w:tab w:val="left" w:pos="4180"/>
        </w:tabs>
        <w:suppressAutoHyphens/>
        <w:spacing w:before="120"/>
        <w:ind w:right="-6" w:firstLine="720"/>
        <w:jc w:val="both"/>
        <w:rPr>
          <w:sz w:val="28"/>
          <w:szCs w:val="28"/>
          <w:lang w:eastAsia="zh-CN"/>
        </w:rPr>
      </w:pPr>
      <w:r w:rsidRPr="00823F7A">
        <w:rPr>
          <w:sz w:val="28"/>
          <w:szCs w:val="28"/>
          <w:lang w:eastAsia="zh-CN"/>
        </w:rPr>
        <w:t>Про те, що для участі у конкурсі з визначення програм (</w:t>
      </w:r>
      <w:proofErr w:type="spellStart"/>
      <w:r w:rsidRPr="00823F7A">
        <w:rPr>
          <w:sz w:val="28"/>
          <w:szCs w:val="28"/>
          <w:lang w:eastAsia="zh-CN"/>
        </w:rPr>
        <w:t>проєктів</w:t>
      </w:r>
      <w:proofErr w:type="spellEnd"/>
      <w:r w:rsidRPr="00823F7A">
        <w:rPr>
          <w:sz w:val="28"/>
          <w:szCs w:val="28"/>
          <w:lang w:eastAsia="zh-CN"/>
        </w:rPr>
        <w:t>, заходів) інститутів громадянського суспільства у сфері  охорони культурної спадщини, для виконання (реалізації) яких надається фінансова підтримка,</w:t>
      </w:r>
      <w:r w:rsidRPr="00823F7A">
        <w:rPr>
          <w:color w:val="000000"/>
          <w:sz w:val="28"/>
          <w:szCs w:val="28"/>
          <w:lang w:eastAsia="zh-CN"/>
        </w:rPr>
        <w:t xml:space="preserve"> отримано такі документи:</w:t>
      </w:r>
    </w:p>
    <w:p w:rsidR="00823F7A" w:rsidRPr="00823F7A" w:rsidRDefault="00823F7A" w:rsidP="00823F7A">
      <w:pPr>
        <w:suppressAutoHyphens/>
        <w:ind w:firstLine="720"/>
        <w:jc w:val="both"/>
        <w:rPr>
          <w:sz w:val="28"/>
          <w:szCs w:val="28"/>
          <w:lang w:eastAsia="zh-CN"/>
        </w:rPr>
      </w:pPr>
      <w:r w:rsidRPr="00823F7A">
        <w:rPr>
          <w:sz w:val="28"/>
          <w:szCs w:val="28"/>
          <w:lang w:eastAsia="zh-CN"/>
        </w:rPr>
        <w:t>1) заяву про участь у конкурсі, складену за формою згідно додатку 1;</w:t>
      </w:r>
    </w:p>
    <w:p w:rsidR="00823F7A" w:rsidRPr="00823F7A" w:rsidRDefault="00823F7A" w:rsidP="00823F7A">
      <w:pPr>
        <w:suppressAutoHyphens/>
        <w:ind w:firstLine="741"/>
        <w:jc w:val="both"/>
        <w:rPr>
          <w:sz w:val="28"/>
          <w:szCs w:val="28"/>
          <w:lang w:eastAsia="zh-CN"/>
        </w:rPr>
      </w:pPr>
      <w:r w:rsidRPr="00823F7A">
        <w:rPr>
          <w:color w:val="000000"/>
          <w:sz w:val="28"/>
          <w:szCs w:val="28"/>
          <w:lang w:eastAsia="zh-CN"/>
        </w:rPr>
        <w:t>2) копію свідоцтва про реєстрацію та статуту (положення) інституту громадянського суспільства, скріплені його печаткою (у разі наявності);</w:t>
      </w:r>
    </w:p>
    <w:p w:rsidR="00823F7A" w:rsidRPr="00823F7A" w:rsidRDefault="00823F7A" w:rsidP="00823F7A">
      <w:pPr>
        <w:suppressAutoHyphens/>
        <w:ind w:firstLine="741"/>
        <w:jc w:val="both"/>
        <w:rPr>
          <w:sz w:val="28"/>
          <w:szCs w:val="28"/>
          <w:lang w:eastAsia="zh-CN"/>
        </w:rPr>
      </w:pPr>
      <w:r w:rsidRPr="00823F7A">
        <w:rPr>
          <w:color w:val="000000"/>
          <w:sz w:val="28"/>
          <w:szCs w:val="28"/>
          <w:lang w:eastAsia="zh-CN"/>
        </w:rPr>
        <w:t>3) копію рішення органу державної податкової служби про включення інституту громадянського суспільства до Реєстру неприбуткових установ та організацій;</w:t>
      </w:r>
    </w:p>
    <w:p w:rsidR="00823F7A" w:rsidRPr="00823F7A" w:rsidRDefault="00823F7A" w:rsidP="00823F7A">
      <w:pPr>
        <w:suppressAutoHyphens/>
        <w:ind w:firstLine="741"/>
        <w:jc w:val="both"/>
        <w:rPr>
          <w:sz w:val="28"/>
          <w:szCs w:val="28"/>
          <w:lang w:eastAsia="zh-CN"/>
        </w:rPr>
      </w:pPr>
      <w:r w:rsidRPr="00823F7A">
        <w:rPr>
          <w:color w:val="000000"/>
          <w:sz w:val="28"/>
          <w:szCs w:val="28"/>
          <w:lang w:eastAsia="zh-CN"/>
        </w:rPr>
        <w:t>4) копію податкового звіту інституту громадянського суспільства за попередні два роки;</w:t>
      </w:r>
    </w:p>
    <w:p w:rsidR="00823F7A" w:rsidRPr="00823F7A" w:rsidRDefault="00823F7A" w:rsidP="00823F7A">
      <w:pPr>
        <w:suppressAutoHyphens/>
        <w:ind w:right="15" w:firstLine="720"/>
        <w:jc w:val="both"/>
        <w:rPr>
          <w:rFonts w:eastAsia="Arial Unicode MS"/>
          <w:sz w:val="28"/>
          <w:szCs w:val="28"/>
          <w:lang w:val="ru-RU" w:eastAsia="zh-CN"/>
        </w:rPr>
      </w:pPr>
      <w:r w:rsidRPr="00823F7A">
        <w:rPr>
          <w:rFonts w:eastAsia="Arial Unicode MS"/>
          <w:sz w:val="28"/>
          <w:szCs w:val="28"/>
          <w:lang w:eastAsia="zh-CN"/>
        </w:rPr>
        <w:t>5) опис та кошторис витрат, необхідних для виконання програми (</w:t>
      </w:r>
      <w:proofErr w:type="spellStart"/>
      <w:r w:rsidRPr="00823F7A">
        <w:rPr>
          <w:rFonts w:eastAsia="Arial Unicode MS"/>
          <w:sz w:val="28"/>
          <w:szCs w:val="28"/>
          <w:lang w:eastAsia="zh-CN"/>
        </w:rPr>
        <w:t>проєкту</w:t>
      </w:r>
      <w:proofErr w:type="spellEnd"/>
      <w:r w:rsidRPr="00823F7A">
        <w:rPr>
          <w:rFonts w:eastAsia="Arial Unicode MS"/>
          <w:sz w:val="28"/>
          <w:szCs w:val="28"/>
          <w:lang w:eastAsia="zh-CN"/>
        </w:rPr>
        <w:t>, заходу);</w:t>
      </w:r>
    </w:p>
    <w:p w:rsidR="00823F7A" w:rsidRPr="00823F7A" w:rsidRDefault="00823F7A" w:rsidP="00823F7A">
      <w:pPr>
        <w:suppressAutoHyphens/>
        <w:ind w:right="15" w:firstLine="720"/>
        <w:jc w:val="both"/>
        <w:rPr>
          <w:rFonts w:eastAsia="Arial Unicode MS"/>
          <w:sz w:val="28"/>
          <w:szCs w:val="28"/>
          <w:lang w:val="ru-RU" w:eastAsia="zh-CN"/>
        </w:rPr>
      </w:pPr>
      <w:r w:rsidRPr="00823F7A">
        <w:rPr>
          <w:rFonts w:eastAsia="Arial Unicode MS"/>
          <w:sz w:val="28"/>
          <w:szCs w:val="28"/>
          <w:lang w:eastAsia="zh-CN"/>
        </w:rPr>
        <w:t>6) опис програми (</w:t>
      </w:r>
      <w:proofErr w:type="spellStart"/>
      <w:r w:rsidRPr="00823F7A">
        <w:rPr>
          <w:rFonts w:eastAsia="Arial Unicode MS"/>
          <w:sz w:val="28"/>
          <w:szCs w:val="28"/>
          <w:lang w:eastAsia="zh-CN"/>
        </w:rPr>
        <w:t>проєкту</w:t>
      </w:r>
      <w:proofErr w:type="spellEnd"/>
      <w:r w:rsidRPr="00823F7A">
        <w:rPr>
          <w:rFonts w:eastAsia="Arial Unicode MS"/>
          <w:sz w:val="28"/>
          <w:szCs w:val="28"/>
          <w:lang w:eastAsia="zh-CN"/>
        </w:rPr>
        <w:t>, заходу);</w:t>
      </w:r>
    </w:p>
    <w:p w:rsidR="00823F7A" w:rsidRPr="00823F7A" w:rsidRDefault="00823F7A" w:rsidP="00823F7A">
      <w:pPr>
        <w:suppressAutoHyphens/>
        <w:ind w:right="15" w:firstLine="720"/>
        <w:jc w:val="both"/>
        <w:rPr>
          <w:rFonts w:eastAsia="Arial Unicode MS"/>
          <w:sz w:val="28"/>
          <w:szCs w:val="28"/>
          <w:lang w:val="ru-RU" w:eastAsia="zh-CN"/>
        </w:rPr>
      </w:pPr>
      <w:r w:rsidRPr="00823F7A">
        <w:rPr>
          <w:rFonts w:eastAsia="Arial Unicode MS"/>
          <w:sz w:val="28"/>
          <w:szCs w:val="28"/>
          <w:lang w:eastAsia="zh-CN"/>
        </w:rPr>
        <w:t>7) листи-підтвердження від інших інститутів громадянського суспільства, залучених до виконання програми (</w:t>
      </w:r>
      <w:proofErr w:type="spellStart"/>
      <w:r w:rsidRPr="00823F7A">
        <w:rPr>
          <w:rFonts w:eastAsia="Arial Unicode MS"/>
          <w:sz w:val="28"/>
          <w:szCs w:val="28"/>
          <w:lang w:eastAsia="zh-CN"/>
        </w:rPr>
        <w:t>проєкту</w:t>
      </w:r>
      <w:proofErr w:type="spellEnd"/>
      <w:r w:rsidRPr="00823F7A">
        <w:rPr>
          <w:rFonts w:eastAsia="Arial Unicode MS"/>
          <w:sz w:val="28"/>
          <w:szCs w:val="28"/>
          <w:lang w:eastAsia="zh-CN"/>
        </w:rPr>
        <w:t>, заходу);</w:t>
      </w:r>
    </w:p>
    <w:p w:rsidR="00823F7A" w:rsidRPr="00823F7A" w:rsidRDefault="00823F7A" w:rsidP="00823F7A">
      <w:pPr>
        <w:suppressAutoHyphens/>
        <w:ind w:right="15" w:firstLine="720"/>
        <w:jc w:val="both"/>
        <w:rPr>
          <w:rFonts w:eastAsia="Arial Unicode MS"/>
          <w:sz w:val="28"/>
          <w:szCs w:val="28"/>
          <w:lang w:val="ru-RU" w:eastAsia="zh-CN"/>
        </w:rPr>
      </w:pPr>
      <w:r w:rsidRPr="00823F7A">
        <w:rPr>
          <w:rFonts w:eastAsia="Arial Unicode MS"/>
          <w:sz w:val="28"/>
          <w:szCs w:val="28"/>
          <w:lang w:eastAsia="zh-CN"/>
        </w:rPr>
        <w:t>8) інформацію про діяльність інституту громадянського суспільства, зокрема про досвід виконання програм (</w:t>
      </w:r>
      <w:proofErr w:type="spellStart"/>
      <w:r w:rsidRPr="00823F7A">
        <w:rPr>
          <w:rFonts w:eastAsia="Arial Unicode MS"/>
          <w:sz w:val="28"/>
          <w:szCs w:val="28"/>
          <w:lang w:eastAsia="zh-CN"/>
        </w:rPr>
        <w:t>проєктів</w:t>
      </w:r>
      <w:proofErr w:type="spellEnd"/>
      <w:r w:rsidRPr="00823F7A">
        <w:rPr>
          <w:rFonts w:eastAsia="Arial Unicode MS"/>
          <w:sz w:val="28"/>
          <w:szCs w:val="28"/>
          <w:lang w:eastAsia="zh-CN"/>
        </w:rPr>
        <w:t>, заходів); протягом останніх двох років за рахунок бюджетних коштів та інших джерел фінансування, джерела фінансування інституту громадянського суспільства, її матеріально-технічну базу та кадрове забезпечення (оригінал і одна копія).</w:t>
      </w:r>
    </w:p>
    <w:p w:rsidR="00823F7A" w:rsidRPr="00823F7A" w:rsidRDefault="00823F7A" w:rsidP="00823F7A">
      <w:pPr>
        <w:tabs>
          <w:tab w:val="left" w:pos="4180"/>
        </w:tabs>
        <w:suppressAutoHyphens/>
        <w:spacing w:before="280" w:after="280"/>
        <w:ind w:right="800" w:firstLine="540"/>
        <w:jc w:val="both"/>
        <w:rPr>
          <w:sz w:val="28"/>
          <w:szCs w:val="28"/>
          <w:lang w:eastAsia="zh-CN"/>
        </w:rPr>
      </w:pPr>
      <w:r w:rsidRPr="00823F7A">
        <w:rPr>
          <w:sz w:val="28"/>
          <w:szCs w:val="28"/>
          <w:lang w:eastAsia="zh-CN"/>
        </w:rPr>
        <w:t>Дата реєстрації заяви: ______________</w:t>
      </w:r>
    </w:p>
    <w:p w:rsidR="00823F7A" w:rsidRPr="00823F7A" w:rsidRDefault="00823F7A" w:rsidP="00823F7A">
      <w:pPr>
        <w:tabs>
          <w:tab w:val="left" w:pos="4180"/>
        </w:tabs>
        <w:suppressAutoHyphens/>
        <w:spacing w:before="280" w:after="280"/>
        <w:ind w:right="800"/>
        <w:jc w:val="both"/>
        <w:rPr>
          <w:sz w:val="28"/>
          <w:szCs w:val="28"/>
          <w:lang w:eastAsia="zh-CN"/>
        </w:rPr>
      </w:pPr>
      <w:r w:rsidRPr="00823F7A">
        <w:rPr>
          <w:rFonts w:eastAsia="Times New Roman CYR"/>
          <w:sz w:val="28"/>
          <w:szCs w:val="28"/>
          <w:lang w:eastAsia="zh-CN"/>
        </w:rPr>
        <w:t xml:space="preserve">       </w:t>
      </w:r>
      <w:r w:rsidRPr="00823F7A">
        <w:rPr>
          <w:sz w:val="28"/>
          <w:szCs w:val="28"/>
          <w:lang w:eastAsia="zh-CN"/>
        </w:rPr>
        <w:t xml:space="preserve">Реєстраційний номер: _______________       </w:t>
      </w:r>
    </w:p>
    <w:p w:rsidR="00823F7A" w:rsidRPr="00823F7A" w:rsidRDefault="00823F7A" w:rsidP="00823F7A">
      <w:pPr>
        <w:tabs>
          <w:tab w:val="left" w:pos="2760"/>
        </w:tabs>
        <w:suppressAutoHyphens/>
        <w:ind w:right="620"/>
        <w:jc w:val="both"/>
        <w:rPr>
          <w:sz w:val="28"/>
          <w:szCs w:val="28"/>
          <w:lang w:eastAsia="zh-CN"/>
        </w:rPr>
      </w:pPr>
      <w:r w:rsidRPr="00823F7A">
        <w:rPr>
          <w:rFonts w:eastAsia="Times New Roman CYR"/>
          <w:sz w:val="28"/>
          <w:szCs w:val="28"/>
          <w:lang w:eastAsia="zh-CN"/>
        </w:rPr>
        <w:t xml:space="preserve">       </w:t>
      </w:r>
      <w:r w:rsidRPr="00823F7A">
        <w:rPr>
          <w:sz w:val="28"/>
          <w:szCs w:val="28"/>
          <w:lang w:eastAsia="zh-CN"/>
        </w:rPr>
        <w:t xml:space="preserve">Секретар Конкурсної комісії </w:t>
      </w:r>
    </w:p>
    <w:p w:rsidR="00823F7A" w:rsidRPr="00823F7A" w:rsidRDefault="00823F7A" w:rsidP="00823F7A">
      <w:pPr>
        <w:tabs>
          <w:tab w:val="left" w:pos="2760"/>
        </w:tabs>
        <w:suppressAutoHyphens/>
        <w:ind w:right="620"/>
        <w:jc w:val="both"/>
        <w:rPr>
          <w:sz w:val="28"/>
          <w:szCs w:val="28"/>
          <w:lang w:eastAsia="zh-CN"/>
        </w:rPr>
      </w:pPr>
      <w:r w:rsidRPr="00823F7A">
        <w:rPr>
          <w:sz w:val="28"/>
          <w:szCs w:val="28"/>
          <w:lang w:eastAsia="zh-CN"/>
        </w:rPr>
        <w:t xml:space="preserve">      (або інша уповноважена особа)    _____________   / ____________ /</w:t>
      </w:r>
      <w:r w:rsidRPr="00823F7A">
        <w:rPr>
          <w:sz w:val="28"/>
          <w:szCs w:val="28"/>
          <w:lang w:eastAsia="zh-CN"/>
        </w:rPr>
        <w:tab/>
      </w:r>
    </w:p>
    <w:p w:rsidR="00823F7A" w:rsidRPr="00823F7A" w:rsidRDefault="00823F7A" w:rsidP="00823F7A">
      <w:pPr>
        <w:tabs>
          <w:tab w:val="left" w:pos="2760"/>
        </w:tabs>
        <w:suppressAutoHyphens/>
        <w:ind w:right="620"/>
        <w:jc w:val="both"/>
        <w:rPr>
          <w:lang w:eastAsia="zh-CN"/>
        </w:rPr>
      </w:pPr>
      <w:r w:rsidRPr="00823F7A">
        <w:rPr>
          <w:sz w:val="28"/>
          <w:szCs w:val="28"/>
          <w:lang w:eastAsia="zh-CN"/>
        </w:rPr>
        <w:t xml:space="preserve">                                                                   (</w:t>
      </w:r>
      <w:r w:rsidRPr="00823F7A">
        <w:rPr>
          <w:iCs/>
          <w:lang w:eastAsia="zh-CN"/>
        </w:rPr>
        <w:t xml:space="preserve">Підпис)                         (П.І.П.) </w:t>
      </w:r>
    </w:p>
    <w:p w:rsidR="00823F7A" w:rsidRPr="00823F7A" w:rsidRDefault="00823F7A" w:rsidP="00823F7A">
      <w:pPr>
        <w:tabs>
          <w:tab w:val="left" w:pos="3780"/>
          <w:tab w:val="left" w:pos="12600"/>
          <w:tab w:val="left" w:pos="15300"/>
        </w:tabs>
        <w:suppressAutoHyphens/>
        <w:jc w:val="both"/>
        <w:rPr>
          <w:sz w:val="28"/>
          <w:szCs w:val="28"/>
          <w:highlight w:val="yellow"/>
          <w:lang w:eastAsia="zh-CN"/>
        </w:rPr>
      </w:pPr>
    </w:p>
    <w:p w:rsidR="00823F7A" w:rsidRPr="00823F7A" w:rsidRDefault="00823F7A" w:rsidP="00823F7A">
      <w:pPr>
        <w:suppressAutoHyphens/>
        <w:jc w:val="center"/>
        <w:rPr>
          <w:b/>
          <w:sz w:val="28"/>
          <w:szCs w:val="28"/>
          <w:lang w:eastAsia="zh-CN"/>
        </w:rPr>
      </w:pPr>
    </w:p>
    <w:p w:rsidR="00823F7A" w:rsidRPr="00823F7A" w:rsidRDefault="00823F7A" w:rsidP="00823F7A">
      <w:pPr>
        <w:rPr>
          <w:rFonts w:ascii="Times New Roman CYR" w:hAnsi="Times New Roman CYR" w:cs="Times New Roman CYR"/>
          <w:sz w:val="28"/>
          <w:szCs w:val="28"/>
          <w:lang w:val="en-US"/>
        </w:rPr>
      </w:pPr>
    </w:p>
    <w:p w:rsidR="00823F7A" w:rsidRPr="00823F7A" w:rsidRDefault="00823F7A" w:rsidP="00823F7A">
      <w:pPr>
        <w:rPr>
          <w:rFonts w:ascii="Times New Roman CYR" w:hAnsi="Times New Roman CYR" w:cs="Times New Roman CYR"/>
          <w:sz w:val="28"/>
          <w:szCs w:val="28"/>
          <w:lang w:val="en-US"/>
        </w:rPr>
      </w:pPr>
    </w:p>
    <w:p w:rsidR="00823F7A" w:rsidRPr="00823F7A" w:rsidRDefault="00823F7A" w:rsidP="00823F7A">
      <w:pPr>
        <w:rPr>
          <w:rFonts w:ascii="Times New Roman CYR" w:hAnsi="Times New Roman CYR" w:cs="Times New Roman CYR"/>
          <w:sz w:val="28"/>
          <w:szCs w:val="28"/>
          <w:lang w:val="en-US"/>
        </w:rPr>
      </w:pPr>
    </w:p>
    <w:p w:rsidR="00823F7A" w:rsidRPr="00823F7A" w:rsidRDefault="00823F7A" w:rsidP="00823F7A">
      <w:pPr>
        <w:rPr>
          <w:rFonts w:ascii="Times New Roman CYR" w:hAnsi="Times New Roman CYR" w:cs="Times New Roman CYR"/>
          <w:sz w:val="28"/>
          <w:szCs w:val="28"/>
          <w:lang w:val="en-US"/>
        </w:rPr>
      </w:pPr>
    </w:p>
    <w:p w:rsidR="00823F7A" w:rsidRPr="00823F7A" w:rsidRDefault="00823F7A" w:rsidP="00823F7A">
      <w:pPr>
        <w:rPr>
          <w:rFonts w:ascii="Times New Roman CYR" w:hAnsi="Times New Roman CYR" w:cs="Times New Roman CYR"/>
          <w:sz w:val="28"/>
          <w:szCs w:val="28"/>
          <w:lang w:val="en-US"/>
        </w:rPr>
      </w:pPr>
    </w:p>
    <w:p w:rsidR="00823F7A" w:rsidRPr="00823F7A" w:rsidRDefault="00823F7A" w:rsidP="00823F7A">
      <w:pPr>
        <w:rPr>
          <w:rFonts w:ascii="Times New Roman CYR" w:hAnsi="Times New Roman CYR" w:cs="Times New Roman CYR"/>
          <w:sz w:val="28"/>
          <w:szCs w:val="28"/>
          <w:lang w:val="en-US"/>
        </w:rPr>
      </w:pPr>
    </w:p>
    <w:tbl>
      <w:tblPr>
        <w:tblW w:w="15059" w:type="dxa"/>
        <w:tblInd w:w="-106" w:type="dxa"/>
        <w:tblLook w:val="00A0" w:firstRow="1" w:lastRow="0" w:firstColumn="1" w:lastColumn="0" w:noHBand="0" w:noVBand="0"/>
      </w:tblPr>
      <w:tblGrid>
        <w:gridCol w:w="11907"/>
        <w:gridCol w:w="3152"/>
      </w:tblGrid>
      <w:tr w:rsidR="00823F7A" w:rsidRPr="00823F7A" w:rsidTr="00F24B3B">
        <w:tc>
          <w:tcPr>
            <w:tcW w:w="11907" w:type="dxa"/>
          </w:tcPr>
          <w:p w:rsidR="00823F7A" w:rsidRPr="00823F7A" w:rsidRDefault="00823F7A" w:rsidP="00823F7A">
            <w:pPr>
              <w:jc w:val="both"/>
              <w:rPr>
                <w:szCs w:val="28"/>
                <w:lang w:val="ru-RU"/>
              </w:rPr>
            </w:pPr>
          </w:p>
        </w:tc>
        <w:tc>
          <w:tcPr>
            <w:tcW w:w="3152" w:type="dxa"/>
          </w:tcPr>
          <w:p w:rsidR="00823F7A" w:rsidRPr="00823F7A" w:rsidRDefault="00823F7A" w:rsidP="00823F7A">
            <w:pPr>
              <w:shd w:val="clear" w:color="auto" w:fill="FFFFFF"/>
              <w:jc w:val="right"/>
              <w:rPr>
                <w:bCs/>
                <w:iCs/>
                <w:color w:val="121117"/>
                <w:lang w:val="ru-RU"/>
              </w:rPr>
            </w:pPr>
            <w:proofErr w:type="spellStart"/>
            <w:r w:rsidRPr="00823F7A">
              <w:rPr>
                <w:bCs/>
                <w:iCs/>
                <w:color w:val="121117"/>
                <w:lang w:val="ru-RU"/>
              </w:rPr>
              <w:t>Додаток</w:t>
            </w:r>
            <w:proofErr w:type="spellEnd"/>
            <w:r w:rsidRPr="00823F7A">
              <w:rPr>
                <w:bCs/>
                <w:iCs/>
                <w:color w:val="121117"/>
                <w:lang w:val="ru-RU"/>
              </w:rPr>
              <w:t xml:space="preserve"> 5 </w:t>
            </w:r>
          </w:p>
          <w:p w:rsidR="00823F7A" w:rsidRPr="00823F7A" w:rsidRDefault="00823F7A" w:rsidP="00823F7A">
            <w:pPr>
              <w:shd w:val="clear" w:color="auto" w:fill="FFFFFF"/>
              <w:jc w:val="right"/>
              <w:rPr>
                <w:bCs/>
                <w:iCs/>
                <w:color w:val="121117"/>
                <w:lang w:val="ru-RU"/>
              </w:rPr>
            </w:pPr>
            <w:r w:rsidRPr="00823F7A">
              <w:rPr>
                <w:bCs/>
                <w:iCs/>
                <w:color w:val="121117"/>
                <w:lang w:val="ru-RU"/>
              </w:rPr>
              <w:t xml:space="preserve">до </w:t>
            </w:r>
            <w:proofErr w:type="spellStart"/>
            <w:r w:rsidRPr="00823F7A">
              <w:rPr>
                <w:bCs/>
                <w:iCs/>
                <w:color w:val="121117"/>
                <w:lang w:val="ru-RU"/>
              </w:rPr>
              <w:t>Програми</w:t>
            </w:r>
            <w:proofErr w:type="spellEnd"/>
          </w:p>
          <w:p w:rsidR="00823F7A" w:rsidRPr="00823F7A" w:rsidRDefault="00823F7A" w:rsidP="00823F7A">
            <w:pPr>
              <w:shd w:val="clear" w:color="auto" w:fill="FFFFFF"/>
              <w:jc w:val="right"/>
              <w:rPr>
                <w:szCs w:val="28"/>
                <w:lang w:val="ru-RU"/>
              </w:rPr>
            </w:pPr>
          </w:p>
        </w:tc>
      </w:tr>
    </w:tbl>
    <w:p w:rsidR="00823F7A" w:rsidRPr="00823F7A" w:rsidRDefault="00823F7A" w:rsidP="00823F7A">
      <w:pPr>
        <w:jc w:val="center"/>
        <w:rPr>
          <w:b/>
          <w:szCs w:val="28"/>
        </w:rPr>
        <w:sectPr w:rsidR="00823F7A" w:rsidRPr="00823F7A" w:rsidSect="00F24B3B">
          <w:pgSz w:w="11906" w:h="16838"/>
          <w:pgMar w:top="709" w:right="567" w:bottom="1134" w:left="1701" w:header="345" w:footer="709" w:gutter="0"/>
          <w:cols w:space="708"/>
          <w:titlePg/>
          <w:docGrid w:linePitch="360"/>
        </w:sectPr>
      </w:pPr>
    </w:p>
    <w:tbl>
      <w:tblPr>
        <w:tblW w:w="15059" w:type="dxa"/>
        <w:tblInd w:w="-106" w:type="dxa"/>
        <w:tblLook w:val="00A0" w:firstRow="1" w:lastRow="0" w:firstColumn="1" w:lastColumn="0" w:noHBand="0" w:noVBand="0"/>
      </w:tblPr>
      <w:tblGrid>
        <w:gridCol w:w="11907"/>
        <w:gridCol w:w="3152"/>
      </w:tblGrid>
      <w:tr w:rsidR="00823F7A" w:rsidRPr="00823F7A" w:rsidTr="00F24B3B">
        <w:tc>
          <w:tcPr>
            <w:tcW w:w="11907" w:type="dxa"/>
          </w:tcPr>
          <w:p w:rsidR="00823F7A" w:rsidRPr="00823F7A" w:rsidRDefault="00823F7A" w:rsidP="00823F7A">
            <w:pPr>
              <w:jc w:val="both"/>
              <w:rPr>
                <w:szCs w:val="28"/>
              </w:rPr>
            </w:pPr>
          </w:p>
        </w:tc>
        <w:tc>
          <w:tcPr>
            <w:tcW w:w="3152" w:type="dxa"/>
          </w:tcPr>
          <w:p w:rsidR="00823F7A" w:rsidRPr="00823F7A" w:rsidRDefault="00823F7A" w:rsidP="00823F7A">
            <w:pPr>
              <w:shd w:val="clear" w:color="auto" w:fill="FFFFFF"/>
              <w:jc w:val="right"/>
              <w:rPr>
                <w:bCs/>
                <w:iCs/>
                <w:color w:val="121117"/>
                <w:lang w:val="ru-RU"/>
              </w:rPr>
            </w:pPr>
            <w:proofErr w:type="spellStart"/>
            <w:r w:rsidRPr="00823F7A">
              <w:rPr>
                <w:bCs/>
                <w:iCs/>
                <w:color w:val="121117"/>
                <w:lang w:val="ru-RU"/>
              </w:rPr>
              <w:t>Додаток</w:t>
            </w:r>
            <w:proofErr w:type="spellEnd"/>
            <w:r w:rsidRPr="00823F7A">
              <w:rPr>
                <w:bCs/>
                <w:iCs/>
                <w:color w:val="121117"/>
                <w:lang w:val="ru-RU"/>
              </w:rPr>
              <w:t xml:space="preserve"> 5 </w:t>
            </w:r>
          </w:p>
          <w:p w:rsidR="00823F7A" w:rsidRPr="00823F7A" w:rsidRDefault="00823F7A" w:rsidP="00823F7A">
            <w:pPr>
              <w:shd w:val="clear" w:color="auto" w:fill="FFFFFF"/>
              <w:jc w:val="right"/>
              <w:rPr>
                <w:bCs/>
                <w:iCs/>
                <w:color w:val="121117"/>
                <w:lang w:val="ru-RU"/>
              </w:rPr>
            </w:pPr>
            <w:r w:rsidRPr="00823F7A">
              <w:rPr>
                <w:bCs/>
                <w:iCs/>
                <w:color w:val="121117"/>
                <w:lang w:val="ru-RU"/>
              </w:rPr>
              <w:t xml:space="preserve">до </w:t>
            </w:r>
            <w:proofErr w:type="spellStart"/>
            <w:r w:rsidRPr="00823F7A">
              <w:rPr>
                <w:bCs/>
                <w:iCs/>
                <w:color w:val="121117"/>
                <w:lang w:val="ru-RU"/>
              </w:rPr>
              <w:t>Програми</w:t>
            </w:r>
            <w:proofErr w:type="spellEnd"/>
          </w:p>
          <w:p w:rsidR="00823F7A" w:rsidRPr="00823F7A" w:rsidRDefault="00823F7A" w:rsidP="00823F7A">
            <w:pPr>
              <w:shd w:val="clear" w:color="auto" w:fill="FFFFFF"/>
              <w:jc w:val="right"/>
              <w:rPr>
                <w:szCs w:val="28"/>
                <w:lang w:val="ru-RU"/>
              </w:rPr>
            </w:pPr>
          </w:p>
        </w:tc>
      </w:tr>
    </w:tbl>
    <w:p w:rsidR="00823F7A" w:rsidRPr="00823F7A" w:rsidRDefault="00823F7A" w:rsidP="00823F7A">
      <w:pPr>
        <w:jc w:val="center"/>
        <w:rPr>
          <w:b/>
          <w:szCs w:val="28"/>
          <w:lang w:val="ru-RU"/>
        </w:rPr>
      </w:pPr>
      <w:proofErr w:type="spellStart"/>
      <w:r w:rsidRPr="00823F7A">
        <w:rPr>
          <w:b/>
          <w:szCs w:val="28"/>
          <w:lang w:val="ru-RU"/>
        </w:rPr>
        <w:t>Результативні</w:t>
      </w:r>
      <w:proofErr w:type="spellEnd"/>
      <w:r w:rsidRPr="00823F7A">
        <w:rPr>
          <w:b/>
          <w:szCs w:val="28"/>
          <w:lang w:val="ru-RU"/>
        </w:rPr>
        <w:t xml:space="preserve"> </w:t>
      </w:r>
      <w:proofErr w:type="spellStart"/>
      <w:r w:rsidRPr="00823F7A">
        <w:rPr>
          <w:b/>
          <w:szCs w:val="28"/>
          <w:lang w:val="ru-RU"/>
        </w:rPr>
        <w:t>показники</w:t>
      </w:r>
      <w:proofErr w:type="spellEnd"/>
    </w:p>
    <w:p w:rsidR="00823F7A" w:rsidRPr="00823F7A" w:rsidRDefault="00823F7A" w:rsidP="00823F7A">
      <w:pPr>
        <w:jc w:val="center"/>
        <w:rPr>
          <w:b/>
          <w:szCs w:val="28"/>
          <w:lang w:val="en-US"/>
        </w:rPr>
      </w:pPr>
    </w:p>
    <w:p w:rsidR="00823F7A" w:rsidRPr="00823F7A" w:rsidRDefault="00823F7A" w:rsidP="00823F7A">
      <w:pPr>
        <w:jc w:val="center"/>
        <w:rPr>
          <w:b/>
          <w:szCs w:val="28"/>
          <w:lang w:val="ru-RU"/>
        </w:rPr>
      </w:pPr>
      <w:proofErr w:type="spellStart"/>
      <w:r w:rsidRPr="00823F7A">
        <w:rPr>
          <w:b/>
          <w:szCs w:val="28"/>
          <w:lang w:val="ru-RU"/>
        </w:rPr>
        <w:t>Результативні</w:t>
      </w:r>
      <w:proofErr w:type="spellEnd"/>
      <w:r w:rsidRPr="00823F7A">
        <w:rPr>
          <w:b/>
          <w:szCs w:val="28"/>
          <w:lang w:val="ru-RU"/>
        </w:rPr>
        <w:t xml:space="preserve"> </w:t>
      </w:r>
      <w:proofErr w:type="spellStart"/>
      <w:r w:rsidRPr="00823F7A">
        <w:rPr>
          <w:b/>
          <w:szCs w:val="28"/>
          <w:lang w:val="ru-RU"/>
        </w:rPr>
        <w:t>показники</w:t>
      </w:r>
      <w:proofErr w:type="spellEnd"/>
    </w:p>
    <w:p w:rsidR="00823F7A" w:rsidRPr="00823F7A" w:rsidRDefault="00823F7A" w:rsidP="00823F7A">
      <w:pPr>
        <w:jc w:val="center"/>
        <w:rPr>
          <w:b/>
          <w:szCs w:val="28"/>
          <w:lang w:val="ru-RU"/>
        </w:rPr>
      </w:pPr>
      <w:proofErr w:type="spellStart"/>
      <w:r w:rsidRPr="00823F7A">
        <w:rPr>
          <w:b/>
          <w:szCs w:val="28"/>
          <w:lang w:val="ru-RU"/>
        </w:rPr>
        <w:t>Програми</w:t>
      </w:r>
      <w:proofErr w:type="spellEnd"/>
      <w:r w:rsidRPr="00823F7A">
        <w:rPr>
          <w:b/>
          <w:szCs w:val="28"/>
          <w:lang w:val="ru-RU"/>
        </w:rPr>
        <w:t xml:space="preserve"> </w:t>
      </w:r>
      <w:r w:rsidRPr="00823F7A">
        <w:rPr>
          <w:b/>
          <w:szCs w:val="28"/>
        </w:rPr>
        <w:t>охорони культурної спадщини</w:t>
      </w:r>
      <w:r w:rsidRPr="00823F7A">
        <w:rPr>
          <w:b/>
          <w:szCs w:val="28"/>
          <w:lang w:val="ru-RU"/>
        </w:rPr>
        <w:t xml:space="preserve"> </w:t>
      </w:r>
      <w:proofErr w:type="spellStart"/>
      <w:r w:rsidRPr="00823F7A">
        <w:rPr>
          <w:b/>
          <w:szCs w:val="28"/>
          <w:lang w:val="ru-RU"/>
        </w:rPr>
        <w:t>Закарпатської</w:t>
      </w:r>
      <w:proofErr w:type="spellEnd"/>
      <w:r w:rsidRPr="00823F7A">
        <w:rPr>
          <w:b/>
          <w:szCs w:val="28"/>
          <w:lang w:val="ru-RU"/>
        </w:rPr>
        <w:t xml:space="preserve"> </w:t>
      </w:r>
      <w:proofErr w:type="spellStart"/>
      <w:r w:rsidRPr="00823F7A">
        <w:rPr>
          <w:b/>
          <w:szCs w:val="28"/>
          <w:lang w:val="ru-RU"/>
        </w:rPr>
        <w:t>області</w:t>
      </w:r>
      <w:proofErr w:type="spellEnd"/>
      <w:r w:rsidRPr="00823F7A">
        <w:rPr>
          <w:b/>
          <w:szCs w:val="28"/>
          <w:lang w:val="ru-RU"/>
        </w:rPr>
        <w:t xml:space="preserve"> на 2021 - 2023 роки</w:t>
      </w:r>
    </w:p>
    <w:p w:rsidR="00823F7A" w:rsidRPr="00823F7A" w:rsidRDefault="00823F7A" w:rsidP="00823F7A">
      <w:pPr>
        <w:jc w:val="center"/>
        <w:rPr>
          <w:b/>
          <w:lang w:val="ru-RU"/>
        </w:rPr>
      </w:pPr>
    </w:p>
    <w:p w:rsidR="00823F7A" w:rsidRPr="00823F7A" w:rsidRDefault="00823F7A" w:rsidP="00823F7A">
      <w:pPr>
        <w:jc w:val="center"/>
        <w:rPr>
          <w:b/>
          <w:szCs w:val="28"/>
          <w:lang w:val="ru-RU"/>
        </w:rPr>
      </w:pPr>
      <w:r w:rsidRPr="00823F7A">
        <w:rPr>
          <w:b/>
          <w:lang w:val="ru-RU"/>
        </w:rPr>
        <w:t xml:space="preserve">І. </w:t>
      </w:r>
      <w:proofErr w:type="spellStart"/>
      <w:r w:rsidRPr="00823F7A">
        <w:rPr>
          <w:b/>
          <w:lang w:val="ru-RU"/>
        </w:rPr>
        <w:t>Показники</w:t>
      </w:r>
      <w:proofErr w:type="spellEnd"/>
      <w:r w:rsidRPr="00823F7A">
        <w:rPr>
          <w:b/>
          <w:lang w:val="ru-RU"/>
        </w:rPr>
        <w:t xml:space="preserve"> продукту </w:t>
      </w:r>
      <w:proofErr w:type="spellStart"/>
      <w:r w:rsidRPr="00823F7A">
        <w:rPr>
          <w:b/>
          <w:lang w:val="ru-RU"/>
        </w:rPr>
        <w:t>програми</w:t>
      </w:r>
      <w:proofErr w:type="spellEnd"/>
    </w:p>
    <w:p w:rsidR="00823F7A" w:rsidRPr="00823F7A" w:rsidRDefault="00823F7A" w:rsidP="00823F7A">
      <w:pPr>
        <w:rPr>
          <w:sz w:val="16"/>
          <w:szCs w:val="16"/>
          <w:lang w:val="ru-RU"/>
        </w:rPr>
      </w:pPr>
    </w:p>
    <w:tbl>
      <w:tblPr>
        <w:tblW w:w="1473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836"/>
        <w:gridCol w:w="6368"/>
        <w:gridCol w:w="2112"/>
        <w:gridCol w:w="1387"/>
        <w:gridCol w:w="1374"/>
        <w:gridCol w:w="1261"/>
        <w:gridCol w:w="1399"/>
      </w:tblGrid>
      <w:tr w:rsidR="00823F7A" w:rsidRPr="00823F7A" w:rsidTr="00F24B3B">
        <w:trPr>
          <w:trHeight w:val="20"/>
        </w:trPr>
        <w:tc>
          <w:tcPr>
            <w:tcW w:w="836" w:type="dxa"/>
            <w:vMerge w:val="restart"/>
            <w:shd w:val="clear" w:color="auto" w:fill="FFFFFF"/>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w:t>
            </w:r>
          </w:p>
          <w:p w:rsidR="00823F7A" w:rsidRPr="00823F7A" w:rsidRDefault="00823F7A" w:rsidP="00823F7A">
            <w:pPr>
              <w:jc w:val="center"/>
              <w:rPr>
                <w:b/>
                <w:lang w:val="ru-RU"/>
              </w:rPr>
            </w:pPr>
            <w:r w:rsidRPr="00823F7A">
              <w:rPr>
                <w:b/>
                <w:lang w:val="ru-RU"/>
              </w:rPr>
              <w:t>з\п</w:t>
            </w:r>
          </w:p>
        </w:tc>
        <w:tc>
          <w:tcPr>
            <w:tcW w:w="6368" w:type="dxa"/>
            <w:vMerge w:val="restart"/>
            <w:shd w:val="clear" w:color="auto" w:fill="FFFFFF"/>
            <w:tcMar>
              <w:top w:w="58" w:type="dxa"/>
              <w:left w:w="58" w:type="dxa"/>
              <w:bottom w:w="58" w:type="dxa"/>
              <w:right w:w="58" w:type="dxa"/>
            </w:tcMar>
            <w:vAlign w:val="center"/>
          </w:tcPr>
          <w:p w:rsidR="00823F7A" w:rsidRPr="00823F7A" w:rsidRDefault="00823F7A" w:rsidP="00823F7A">
            <w:pPr>
              <w:jc w:val="center"/>
              <w:rPr>
                <w:b/>
                <w:lang w:val="ru-RU"/>
              </w:rPr>
            </w:pPr>
            <w:proofErr w:type="spellStart"/>
            <w:r w:rsidRPr="00823F7A">
              <w:rPr>
                <w:b/>
                <w:lang w:val="ru-RU"/>
              </w:rPr>
              <w:t>Назва</w:t>
            </w:r>
            <w:proofErr w:type="spellEnd"/>
            <w:r w:rsidRPr="00823F7A">
              <w:rPr>
                <w:b/>
                <w:lang w:val="ru-RU"/>
              </w:rPr>
              <w:t xml:space="preserve"> </w:t>
            </w:r>
            <w:proofErr w:type="spellStart"/>
            <w:r w:rsidRPr="00823F7A">
              <w:rPr>
                <w:b/>
                <w:lang w:val="ru-RU"/>
              </w:rPr>
              <w:t>показника</w:t>
            </w:r>
            <w:proofErr w:type="spellEnd"/>
          </w:p>
        </w:tc>
        <w:tc>
          <w:tcPr>
            <w:tcW w:w="2112" w:type="dxa"/>
            <w:vMerge w:val="restart"/>
            <w:shd w:val="clear" w:color="auto" w:fill="FFFFFF"/>
            <w:tcMar>
              <w:top w:w="58" w:type="dxa"/>
              <w:left w:w="58" w:type="dxa"/>
              <w:bottom w:w="58" w:type="dxa"/>
              <w:right w:w="58" w:type="dxa"/>
            </w:tcMar>
            <w:vAlign w:val="center"/>
          </w:tcPr>
          <w:p w:rsidR="00823F7A" w:rsidRPr="00823F7A" w:rsidRDefault="00823F7A" w:rsidP="00823F7A">
            <w:pPr>
              <w:jc w:val="center"/>
              <w:rPr>
                <w:b/>
                <w:lang w:val="ru-RU"/>
              </w:rPr>
            </w:pPr>
            <w:proofErr w:type="spellStart"/>
            <w:r w:rsidRPr="00823F7A">
              <w:rPr>
                <w:b/>
                <w:lang w:val="ru-RU"/>
              </w:rPr>
              <w:t>Одиниця</w:t>
            </w:r>
            <w:proofErr w:type="spellEnd"/>
            <w:r w:rsidRPr="00823F7A">
              <w:rPr>
                <w:b/>
                <w:lang w:val="ru-RU"/>
              </w:rPr>
              <w:t xml:space="preserve"> </w:t>
            </w:r>
            <w:proofErr w:type="spellStart"/>
            <w:r w:rsidRPr="00823F7A">
              <w:rPr>
                <w:b/>
                <w:lang w:val="ru-RU"/>
              </w:rPr>
              <w:t>виміру</w:t>
            </w:r>
            <w:proofErr w:type="spellEnd"/>
          </w:p>
        </w:tc>
        <w:tc>
          <w:tcPr>
            <w:tcW w:w="1387" w:type="dxa"/>
            <w:vMerge w:val="restart"/>
            <w:shd w:val="clear" w:color="auto" w:fill="FFFFFF"/>
            <w:tcMar>
              <w:top w:w="58" w:type="dxa"/>
              <w:left w:w="58" w:type="dxa"/>
              <w:bottom w:w="58" w:type="dxa"/>
              <w:right w:w="58" w:type="dxa"/>
            </w:tcMar>
            <w:vAlign w:val="center"/>
          </w:tcPr>
          <w:p w:rsidR="00823F7A" w:rsidRPr="00823F7A" w:rsidRDefault="00823F7A" w:rsidP="00823F7A">
            <w:pPr>
              <w:jc w:val="center"/>
              <w:rPr>
                <w:b/>
                <w:lang w:val="ru-RU"/>
              </w:rPr>
            </w:pPr>
            <w:proofErr w:type="spellStart"/>
            <w:r w:rsidRPr="00823F7A">
              <w:rPr>
                <w:b/>
                <w:lang w:val="ru-RU"/>
              </w:rPr>
              <w:t>Вихідні</w:t>
            </w:r>
            <w:proofErr w:type="spellEnd"/>
            <w:r w:rsidRPr="00823F7A">
              <w:rPr>
                <w:b/>
                <w:lang w:val="ru-RU"/>
              </w:rPr>
              <w:t xml:space="preserve"> </w:t>
            </w:r>
            <w:proofErr w:type="spellStart"/>
            <w:r w:rsidRPr="00823F7A">
              <w:rPr>
                <w:b/>
                <w:lang w:val="ru-RU"/>
              </w:rPr>
              <w:t>дані</w:t>
            </w:r>
            <w:proofErr w:type="spellEnd"/>
            <w:r w:rsidRPr="00823F7A">
              <w:rPr>
                <w:b/>
                <w:lang w:val="ru-RU"/>
              </w:rPr>
              <w:t xml:space="preserve"> на початок </w:t>
            </w:r>
            <w:proofErr w:type="spellStart"/>
            <w:r w:rsidRPr="00823F7A">
              <w:rPr>
                <w:b/>
                <w:lang w:val="ru-RU"/>
              </w:rPr>
              <w:t>дії</w:t>
            </w:r>
            <w:proofErr w:type="spellEnd"/>
            <w:r w:rsidRPr="00823F7A">
              <w:rPr>
                <w:b/>
                <w:lang w:val="ru-RU"/>
              </w:rPr>
              <w:t xml:space="preserve"> </w:t>
            </w:r>
            <w:proofErr w:type="spellStart"/>
            <w:r w:rsidRPr="00823F7A">
              <w:rPr>
                <w:b/>
                <w:lang w:val="ru-RU"/>
              </w:rPr>
              <w:t>Програми</w:t>
            </w:r>
            <w:proofErr w:type="spellEnd"/>
          </w:p>
        </w:tc>
        <w:tc>
          <w:tcPr>
            <w:tcW w:w="4034" w:type="dxa"/>
            <w:gridSpan w:val="3"/>
            <w:shd w:val="clear" w:color="auto" w:fill="FFFFFF"/>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 xml:space="preserve">  </w:t>
            </w:r>
            <w:proofErr w:type="spellStart"/>
            <w:r w:rsidRPr="00823F7A">
              <w:rPr>
                <w:b/>
                <w:lang w:val="ru-RU"/>
              </w:rPr>
              <w:t>Планові</w:t>
            </w:r>
            <w:proofErr w:type="spellEnd"/>
            <w:r w:rsidRPr="00823F7A">
              <w:rPr>
                <w:b/>
                <w:lang w:val="ru-RU"/>
              </w:rPr>
              <w:t xml:space="preserve"> </w:t>
            </w:r>
            <w:proofErr w:type="spellStart"/>
            <w:r w:rsidRPr="00823F7A">
              <w:rPr>
                <w:b/>
                <w:lang w:val="ru-RU"/>
              </w:rPr>
              <w:t>показники</w:t>
            </w:r>
            <w:proofErr w:type="spellEnd"/>
          </w:p>
          <w:p w:rsidR="00823F7A" w:rsidRPr="00823F7A" w:rsidRDefault="00823F7A" w:rsidP="00823F7A">
            <w:pPr>
              <w:jc w:val="center"/>
              <w:rPr>
                <w:b/>
                <w:lang w:val="ru-RU"/>
              </w:rPr>
            </w:pPr>
          </w:p>
          <w:p w:rsidR="00823F7A" w:rsidRPr="00823F7A" w:rsidRDefault="00823F7A" w:rsidP="00823F7A">
            <w:pPr>
              <w:jc w:val="center"/>
              <w:rPr>
                <w:b/>
                <w:lang w:val="ru-RU"/>
              </w:rPr>
            </w:pPr>
          </w:p>
        </w:tc>
      </w:tr>
      <w:tr w:rsidR="00823F7A" w:rsidRPr="00823F7A" w:rsidTr="00F24B3B">
        <w:tc>
          <w:tcPr>
            <w:tcW w:w="836" w:type="dxa"/>
            <w:vMerge/>
            <w:vAlign w:val="center"/>
          </w:tcPr>
          <w:p w:rsidR="00823F7A" w:rsidRPr="00823F7A" w:rsidRDefault="00823F7A" w:rsidP="00823F7A">
            <w:pPr>
              <w:rPr>
                <w:lang w:val="ru-RU"/>
              </w:rPr>
            </w:pPr>
          </w:p>
        </w:tc>
        <w:tc>
          <w:tcPr>
            <w:tcW w:w="6368" w:type="dxa"/>
            <w:vMerge/>
            <w:vAlign w:val="center"/>
          </w:tcPr>
          <w:p w:rsidR="00823F7A" w:rsidRPr="00823F7A" w:rsidRDefault="00823F7A" w:rsidP="00823F7A">
            <w:pPr>
              <w:rPr>
                <w:lang w:val="ru-RU"/>
              </w:rPr>
            </w:pPr>
          </w:p>
        </w:tc>
        <w:tc>
          <w:tcPr>
            <w:tcW w:w="2112" w:type="dxa"/>
            <w:vMerge/>
            <w:vAlign w:val="center"/>
          </w:tcPr>
          <w:p w:rsidR="00823F7A" w:rsidRPr="00823F7A" w:rsidRDefault="00823F7A" w:rsidP="00823F7A">
            <w:pPr>
              <w:rPr>
                <w:lang w:val="ru-RU"/>
              </w:rPr>
            </w:pPr>
          </w:p>
        </w:tc>
        <w:tc>
          <w:tcPr>
            <w:tcW w:w="1387" w:type="dxa"/>
            <w:vMerge/>
            <w:vAlign w:val="center"/>
          </w:tcPr>
          <w:p w:rsidR="00823F7A" w:rsidRPr="00823F7A" w:rsidRDefault="00823F7A" w:rsidP="00823F7A">
            <w:pPr>
              <w:rPr>
                <w:lang w:val="ru-RU"/>
              </w:rPr>
            </w:pPr>
          </w:p>
        </w:tc>
        <w:tc>
          <w:tcPr>
            <w:tcW w:w="1374" w:type="dxa"/>
            <w:shd w:val="clear" w:color="auto" w:fill="FFFFFF"/>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 xml:space="preserve">2021 </w:t>
            </w:r>
            <w:proofErr w:type="spellStart"/>
            <w:r w:rsidRPr="00823F7A">
              <w:rPr>
                <w:b/>
                <w:lang w:val="ru-RU"/>
              </w:rPr>
              <w:t>рік</w:t>
            </w:r>
            <w:proofErr w:type="spellEnd"/>
          </w:p>
        </w:tc>
        <w:tc>
          <w:tcPr>
            <w:tcW w:w="1261" w:type="dxa"/>
            <w:shd w:val="clear" w:color="auto" w:fill="FFFFFF"/>
            <w:vAlign w:val="center"/>
          </w:tcPr>
          <w:p w:rsidR="00823F7A" w:rsidRPr="00823F7A" w:rsidRDefault="00823F7A" w:rsidP="00823F7A">
            <w:pPr>
              <w:jc w:val="center"/>
              <w:rPr>
                <w:b/>
                <w:lang w:val="ru-RU"/>
              </w:rPr>
            </w:pPr>
            <w:r w:rsidRPr="00823F7A">
              <w:rPr>
                <w:b/>
                <w:lang w:val="ru-RU"/>
              </w:rPr>
              <w:t xml:space="preserve">2022 </w:t>
            </w:r>
            <w:proofErr w:type="spellStart"/>
            <w:r w:rsidRPr="00823F7A">
              <w:rPr>
                <w:b/>
                <w:lang w:val="ru-RU"/>
              </w:rPr>
              <w:t>рік</w:t>
            </w:r>
            <w:proofErr w:type="spellEnd"/>
          </w:p>
        </w:tc>
        <w:tc>
          <w:tcPr>
            <w:tcW w:w="1399" w:type="dxa"/>
            <w:shd w:val="clear" w:color="auto" w:fill="FFFFFF"/>
            <w:vAlign w:val="center"/>
          </w:tcPr>
          <w:p w:rsidR="00823F7A" w:rsidRPr="00823F7A" w:rsidRDefault="00823F7A" w:rsidP="00823F7A">
            <w:pPr>
              <w:jc w:val="center"/>
              <w:rPr>
                <w:b/>
                <w:lang w:val="ru-RU"/>
              </w:rPr>
            </w:pPr>
            <w:r w:rsidRPr="00823F7A">
              <w:rPr>
                <w:b/>
                <w:lang w:val="ru-RU"/>
              </w:rPr>
              <w:t xml:space="preserve">2023 </w:t>
            </w:r>
            <w:proofErr w:type="spellStart"/>
            <w:r w:rsidRPr="00823F7A">
              <w:rPr>
                <w:b/>
                <w:lang w:val="ru-RU"/>
              </w:rPr>
              <w:t>рік</w:t>
            </w:r>
            <w:proofErr w:type="spellEnd"/>
          </w:p>
        </w:tc>
      </w:tr>
      <w:tr w:rsidR="00823F7A" w:rsidRPr="00823F7A" w:rsidTr="00F24B3B">
        <w:trPr>
          <w:trHeight w:val="295"/>
        </w:trPr>
        <w:tc>
          <w:tcPr>
            <w:tcW w:w="14737" w:type="dxa"/>
            <w:gridSpan w:val="7"/>
            <w:tcMar>
              <w:top w:w="58" w:type="dxa"/>
              <w:left w:w="58" w:type="dxa"/>
              <w:bottom w:w="58" w:type="dxa"/>
              <w:right w:w="58" w:type="dxa"/>
            </w:tcMar>
            <w:vAlign w:val="center"/>
          </w:tcPr>
          <w:p w:rsidR="00823F7A" w:rsidRPr="00823F7A" w:rsidRDefault="00823F7A" w:rsidP="00823F7A">
            <w:pPr>
              <w:jc w:val="center"/>
              <w:rPr>
                <w:b/>
                <w:bCs/>
              </w:rPr>
            </w:pPr>
            <w:r w:rsidRPr="00823F7A">
              <w:rPr>
                <w:b/>
                <w:bCs/>
                <w:lang w:val="ru-RU"/>
              </w:rPr>
              <w:t xml:space="preserve"> </w:t>
            </w:r>
            <w:r w:rsidRPr="00823F7A">
              <w:rPr>
                <w:b/>
                <w:bCs/>
              </w:rPr>
              <w:t>1. Інвентаризація об’єктів культурної спадщини</w:t>
            </w:r>
          </w:p>
        </w:tc>
      </w:tr>
      <w:tr w:rsidR="00823F7A" w:rsidRPr="00823F7A" w:rsidTr="00F24B3B">
        <w:trPr>
          <w:trHeight w:val="473"/>
        </w:trPr>
        <w:tc>
          <w:tcPr>
            <w:tcW w:w="836" w:type="dxa"/>
            <w:tcMar>
              <w:top w:w="58" w:type="dxa"/>
              <w:left w:w="58" w:type="dxa"/>
              <w:bottom w:w="58" w:type="dxa"/>
              <w:right w:w="58" w:type="dxa"/>
            </w:tcMar>
            <w:vAlign w:val="center"/>
          </w:tcPr>
          <w:p w:rsidR="00823F7A" w:rsidRPr="00823F7A" w:rsidRDefault="00823F7A" w:rsidP="00823F7A">
            <w:pPr>
              <w:ind w:left="360"/>
            </w:pPr>
            <w:r w:rsidRPr="00823F7A">
              <w:t>1.1.</w:t>
            </w:r>
          </w:p>
        </w:tc>
        <w:tc>
          <w:tcPr>
            <w:tcW w:w="6368" w:type="dxa"/>
            <w:tcMar>
              <w:top w:w="58" w:type="dxa"/>
              <w:left w:w="58" w:type="dxa"/>
              <w:bottom w:w="58" w:type="dxa"/>
              <w:right w:w="58" w:type="dxa"/>
            </w:tcMar>
          </w:tcPr>
          <w:p w:rsidR="00823F7A" w:rsidRPr="00823F7A" w:rsidRDefault="00823F7A" w:rsidP="00823F7A">
            <w:pPr>
              <w:jc w:val="both"/>
            </w:pPr>
            <w:r w:rsidRPr="00823F7A">
              <w:t xml:space="preserve">Інвентаризація пам’яток археології </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r w:rsidRPr="00823F7A">
              <w:t xml:space="preserve">об’єктів </w:t>
            </w:r>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150</w:t>
            </w:r>
          </w:p>
        </w:tc>
        <w:tc>
          <w:tcPr>
            <w:tcW w:w="1261" w:type="dxa"/>
            <w:vAlign w:val="center"/>
          </w:tcPr>
          <w:p w:rsidR="00823F7A" w:rsidRPr="00823F7A" w:rsidRDefault="00823F7A" w:rsidP="00823F7A">
            <w:pPr>
              <w:jc w:val="center"/>
            </w:pPr>
            <w:r w:rsidRPr="00823F7A">
              <w:t>150</w:t>
            </w:r>
          </w:p>
        </w:tc>
        <w:tc>
          <w:tcPr>
            <w:tcW w:w="1399" w:type="dxa"/>
            <w:vAlign w:val="center"/>
          </w:tcPr>
          <w:p w:rsidR="00823F7A" w:rsidRPr="00823F7A" w:rsidRDefault="00823F7A" w:rsidP="00823F7A">
            <w:pPr>
              <w:jc w:val="center"/>
            </w:pPr>
            <w:r w:rsidRPr="00823F7A">
              <w:t>150</w:t>
            </w:r>
          </w:p>
        </w:tc>
      </w:tr>
      <w:tr w:rsidR="00823F7A" w:rsidRPr="00823F7A" w:rsidTr="00F24B3B">
        <w:trPr>
          <w:trHeight w:val="595"/>
        </w:trPr>
        <w:tc>
          <w:tcPr>
            <w:tcW w:w="836" w:type="dxa"/>
            <w:tcMar>
              <w:top w:w="58" w:type="dxa"/>
              <w:left w:w="58" w:type="dxa"/>
              <w:bottom w:w="58" w:type="dxa"/>
              <w:right w:w="58" w:type="dxa"/>
            </w:tcMar>
            <w:vAlign w:val="center"/>
          </w:tcPr>
          <w:p w:rsidR="00823F7A" w:rsidRPr="00823F7A" w:rsidRDefault="00823F7A" w:rsidP="00823F7A">
            <w:pPr>
              <w:ind w:left="360"/>
            </w:pPr>
            <w:r w:rsidRPr="00823F7A">
              <w:t>1.2.</w:t>
            </w:r>
          </w:p>
        </w:tc>
        <w:tc>
          <w:tcPr>
            <w:tcW w:w="6368" w:type="dxa"/>
            <w:tcMar>
              <w:top w:w="58" w:type="dxa"/>
              <w:left w:w="58" w:type="dxa"/>
              <w:bottom w:w="58" w:type="dxa"/>
              <w:right w:w="58" w:type="dxa"/>
            </w:tcMar>
          </w:tcPr>
          <w:p w:rsidR="00823F7A" w:rsidRPr="00823F7A" w:rsidRDefault="00823F7A" w:rsidP="00823F7A">
            <w:pPr>
              <w:jc w:val="both"/>
            </w:pPr>
            <w:r w:rsidRPr="00823F7A">
              <w:t>Інвентаризація пам’яток історії та монументального мистецтва</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r w:rsidRPr="00823F7A">
              <w:t xml:space="preserve">об’єктів </w:t>
            </w:r>
          </w:p>
        </w:tc>
        <w:tc>
          <w:tcPr>
            <w:tcW w:w="1387" w:type="dxa"/>
            <w:tcMar>
              <w:top w:w="58" w:type="dxa"/>
              <w:left w:w="58" w:type="dxa"/>
              <w:bottom w:w="58" w:type="dxa"/>
              <w:right w:w="58" w:type="dxa"/>
            </w:tcMar>
            <w:vAlign w:val="center"/>
          </w:tcPr>
          <w:p w:rsidR="00823F7A" w:rsidRPr="00823F7A" w:rsidRDefault="00823F7A" w:rsidP="00823F7A">
            <w:pPr>
              <w:jc w:val="center"/>
              <w:rPr>
                <w:lang w:val="ru-RU"/>
              </w:rPr>
            </w:pPr>
            <w:r w:rsidRPr="00823F7A">
              <w:rPr>
                <w:lang w:val="ru-RU"/>
              </w:rPr>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205</w:t>
            </w:r>
          </w:p>
        </w:tc>
        <w:tc>
          <w:tcPr>
            <w:tcW w:w="1261" w:type="dxa"/>
            <w:vAlign w:val="center"/>
          </w:tcPr>
          <w:p w:rsidR="00823F7A" w:rsidRPr="00823F7A" w:rsidRDefault="00823F7A" w:rsidP="00823F7A">
            <w:pPr>
              <w:jc w:val="center"/>
            </w:pPr>
            <w:r w:rsidRPr="00823F7A">
              <w:t>205</w:t>
            </w:r>
          </w:p>
        </w:tc>
        <w:tc>
          <w:tcPr>
            <w:tcW w:w="1399" w:type="dxa"/>
            <w:vAlign w:val="center"/>
          </w:tcPr>
          <w:p w:rsidR="00823F7A" w:rsidRPr="00823F7A" w:rsidRDefault="00823F7A" w:rsidP="00823F7A">
            <w:pPr>
              <w:jc w:val="center"/>
            </w:pPr>
            <w:r w:rsidRPr="00823F7A">
              <w:t>200</w:t>
            </w:r>
          </w:p>
        </w:tc>
      </w:tr>
      <w:tr w:rsidR="00823F7A" w:rsidRPr="00823F7A" w:rsidTr="00F24B3B">
        <w:trPr>
          <w:trHeight w:val="225"/>
        </w:trPr>
        <w:tc>
          <w:tcPr>
            <w:tcW w:w="836" w:type="dxa"/>
            <w:tcMar>
              <w:top w:w="58" w:type="dxa"/>
              <w:left w:w="58" w:type="dxa"/>
              <w:bottom w:w="58" w:type="dxa"/>
              <w:right w:w="58" w:type="dxa"/>
            </w:tcMar>
            <w:vAlign w:val="center"/>
          </w:tcPr>
          <w:p w:rsidR="00823F7A" w:rsidRPr="00823F7A" w:rsidRDefault="00823F7A" w:rsidP="00823F7A">
            <w:pPr>
              <w:ind w:left="360"/>
            </w:pPr>
            <w:r w:rsidRPr="00823F7A">
              <w:t>1.3.</w:t>
            </w:r>
          </w:p>
        </w:tc>
        <w:tc>
          <w:tcPr>
            <w:tcW w:w="6368" w:type="dxa"/>
            <w:tcMar>
              <w:top w:w="58" w:type="dxa"/>
              <w:left w:w="58" w:type="dxa"/>
              <w:bottom w:w="58" w:type="dxa"/>
              <w:right w:w="58" w:type="dxa"/>
            </w:tcMar>
          </w:tcPr>
          <w:p w:rsidR="00823F7A" w:rsidRPr="00823F7A" w:rsidRDefault="00823F7A" w:rsidP="00823F7A">
            <w:r w:rsidRPr="00823F7A">
              <w:t>Інвентаризація пам’яток архітектури і містобудування</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r w:rsidRPr="00823F7A">
              <w:t xml:space="preserve">об’єктів </w:t>
            </w:r>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50</w:t>
            </w:r>
          </w:p>
        </w:tc>
        <w:tc>
          <w:tcPr>
            <w:tcW w:w="1261" w:type="dxa"/>
            <w:vAlign w:val="center"/>
          </w:tcPr>
          <w:p w:rsidR="00823F7A" w:rsidRPr="00823F7A" w:rsidRDefault="00823F7A" w:rsidP="00823F7A">
            <w:pPr>
              <w:jc w:val="center"/>
            </w:pPr>
            <w:r w:rsidRPr="00823F7A">
              <w:t>50</w:t>
            </w:r>
          </w:p>
        </w:tc>
        <w:tc>
          <w:tcPr>
            <w:tcW w:w="1399" w:type="dxa"/>
            <w:vAlign w:val="center"/>
          </w:tcPr>
          <w:p w:rsidR="00823F7A" w:rsidRPr="00823F7A" w:rsidRDefault="00823F7A" w:rsidP="00823F7A">
            <w:pPr>
              <w:jc w:val="center"/>
            </w:pPr>
            <w:r w:rsidRPr="00823F7A">
              <w:t>50</w:t>
            </w:r>
          </w:p>
        </w:tc>
      </w:tr>
      <w:tr w:rsidR="00823F7A" w:rsidRPr="00823F7A" w:rsidTr="00F24B3B">
        <w:trPr>
          <w:trHeight w:val="240"/>
        </w:trPr>
        <w:tc>
          <w:tcPr>
            <w:tcW w:w="836" w:type="dxa"/>
            <w:tcMar>
              <w:top w:w="58" w:type="dxa"/>
              <w:left w:w="58" w:type="dxa"/>
              <w:bottom w:w="58" w:type="dxa"/>
              <w:right w:w="58" w:type="dxa"/>
            </w:tcMar>
            <w:vAlign w:val="center"/>
          </w:tcPr>
          <w:p w:rsidR="00823F7A" w:rsidRPr="00823F7A" w:rsidRDefault="00823F7A" w:rsidP="00823F7A">
            <w:pPr>
              <w:ind w:left="360"/>
            </w:pPr>
            <w:r w:rsidRPr="00823F7A">
              <w:t>1.4.</w:t>
            </w:r>
          </w:p>
        </w:tc>
        <w:tc>
          <w:tcPr>
            <w:tcW w:w="6368" w:type="dxa"/>
            <w:tcMar>
              <w:top w:w="58" w:type="dxa"/>
              <w:left w:w="58" w:type="dxa"/>
              <w:bottom w:w="58" w:type="dxa"/>
              <w:right w:w="58" w:type="dxa"/>
            </w:tcMar>
          </w:tcPr>
          <w:p w:rsidR="00823F7A" w:rsidRPr="00823F7A" w:rsidRDefault="00823F7A" w:rsidP="00823F7A">
            <w:r w:rsidRPr="00823F7A">
              <w:t>Смарт-рішення для пам’яток</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r w:rsidRPr="00823F7A">
              <w:t xml:space="preserve">об’єктів </w:t>
            </w:r>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p>
        </w:tc>
        <w:tc>
          <w:tcPr>
            <w:tcW w:w="1261" w:type="dxa"/>
            <w:vAlign w:val="center"/>
          </w:tcPr>
          <w:p w:rsidR="00823F7A" w:rsidRPr="00823F7A" w:rsidRDefault="00823F7A" w:rsidP="00823F7A">
            <w:pPr>
              <w:jc w:val="center"/>
              <w:rPr>
                <w:lang w:val="ru-RU"/>
              </w:rPr>
            </w:pPr>
          </w:p>
        </w:tc>
        <w:tc>
          <w:tcPr>
            <w:tcW w:w="1399" w:type="dxa"/>
            <w:vAlign w:val="center"/>
          </w:tcPr>
          <w:p w:rsidR="00823F7A" w:rsidRPr="00823F7A" w:rsidRDefault="00823F7A" w:rsidP="00823F7A">
            <w:pPr>
              <w:jc w:val="center"/>
              <w:rPr>
                <w:lang w:val="ru-RU"/>
              </w:rPr>
            </w:pPr>
          </w:p>
        </w:tc>
      </w:tr>
      <w:tr w:rsidR="00823F7A" w:rsidRPr="00823F7A" w:rsidTr="00F24B3B">
        <w:trPr>
          <w:trHeight w:val="406"/>
        </w:trPr>
        <w:tc>
          <w:tcPr>
            <w:tcW w:w="14737" w:type="dxa"/>
            <w:gridSpan w:val="7"/>
            <w:tcMar>
              <w:top w:w="58" w:type="dxa"/>
              <w:left w:w="58" w:type="dxa"/>
              <w:bottom w:w="58" w:type="dxa"/>
              <w:right w:w="58" w:type="dxa"/>
            </w:tcMar>
            <w:vAlign w:val="center"/>
          </w:tcPr>
          <w:p w:rsidR="00823F7A" w:rsidRPr="00823F7A" w:rsidRDefault="00823F7A" w:rsidP="00823F7A">
            <w:pPr>
              <w:jc w:val="center"/>
              <w:rPr>
                <w:b/>
                <w:bCs/>
                <w:lang w:val="ru-RU"/>
              </w:rPr>
            </w:pPr>
            <w:r w:rsidRPr="00823F7A">
              <w:rPr>
                <w:b/>
                <w:bCs/>
              </w:rPr>
              <w:t>2. Створення архіву даних про об’єкти культурної спадщини</w:t>
            </w:r>
          </w:p>
        </w:tc>
      </w:tr>
      <w:tr w:rsidR="00823F7A" w:rsidRPr="00823F7A" w:rsidTr="00F24B3B">
        <w:trPr>
          <w:trHeight w:val="915"/>
        </w:trPr>
        <w:tc>
          <w:tcPr>
            <w:tcW w:w="836" w:type="dxa"/>
            <w:tcMar>
              <w:top w:w="58" w:type="dxa"/>
              <w:left w:w="58" w:type="dxa"/>
              <w:bottom w:w="58" w:type="dxa"/>
              <w:right w:w="58" w:type="dxa"/>
            </w:tcMar>
            <w:vAlign w:val="center"/>
          </w:tcPr>
          <w:p w:rsidR="00823F7A" w:rsidRPr="00823F7A" w:rsidRDefault="00823F7A" w:rsidP="00823F7A">
            <w:pPr>
              <w:ind w:left="360"/>
              <w:jc w:val="center"/>
            </w:pPr>
            <w:r w:rsidRPr="00823F7A">
              <w:t>2.1.</w:t>
            </w:r>
          </w:p>
        </w:tc>
        <w:tc>
          <w:tcPr>
            <w:tcW w:w="6368" w:type="dxa"/>
            <w:tcMar>
              <w:top w:w="58" w:type="dxa"/>
              <w:left w:w="58" w:type="dxa"/>
              <w:bottom w:w="58" w:type="dxa"/>
              <w:right w:w="58" w:type="dxa"/>
            </w:tcMar>
          </w:tcPr>
          <w:p w:rsidR="00823F7A" w:rsidRPr="00823F7A" w:rsidRDefault="00823F7A" w:rsidP="00823F7A">
            <w:pPr>
              <w:jc w:val="center"/>
              <w:rPr>
                <w:color w:val="121117"/>
              </w:rPr>
            </w:pPr>
            <w:r w:rsidRPr="00823F7A">
              <w:t>Забезпечення організації і проведення професійної фотозйомки знакових об’єктів культурної спадщини</w:t>
            </w:r>
          </w:p>
        </w:tc>
        <w:tc>
          <w:tcPr>
            <w:tcW w:w="2112" w:type="dxa"/>
            <w:tcMar>
              <w:top w:w="58" w:type="dxa"/>
              <w:left w:w="58" w:type="dxa"/>
              <w:bottom w:w="58" w:type="dxa"/>
              <w:right w:w="58" w:type="dxa"/>
            </w:tcMar>
            <w:vAlign w:val="center"/>
          </w:tcPr>
          <w:p w:rsidR="00823F7A" w:rsidRPr="00823F7A" w:rsidRDefault="00823F7A" w:rsidP="00823F7A">
            <w:pPr>
              <w:rPr>
                <w:lang w:val="ru-RU"/>
              </w:rPr>
            </w:pPr>
            <w:proofErr w:type="spellStart"/>
            <w:r w:rsidRPr="00823F7A">
              <w:rPr>
                <w:lang w:val="ru-RU"/>
              </w:rPr>
              <w:t>Кількість</w:t>
            </w:r>
            <w:proofErr w:type="spellEnd"/>
            <w:r w:rsidRPr="00823F7A">
              <w:rPr>
                <w:lang w:val="ru-RU"/>
              </w:rPr>
              <w:t xml:space="preserve"> </w:t>
            </w:r>
            <w:proofErr w:type="spellStart"/>
            <w:r w:rsidRPr="00823F7A">
              <w:rPr>
                <w:lang w:val="ru-RU"/>
              </w:rPr>
              <w:t>заходів</w:t>
            </w:r>
            <w:proofErr w:type="spellEnd"/>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50</w:t>
            </w:r>
          </w:p>
        </w:tc>
        <w:tc>
          <w:tcPr>
            <w:tcW w:w="1261" w:type="dxa"/>
            <w:vAlign w:val="center"/>
          </w:tcPr>
          <w:p w:rsidR="00823F7A" w:rsidRPr="00823F7A" w:rsidRDefault="00823F7A" w:rsidP="00823F7A">
            <w:pPr>
              <w:jc w:val="center"/>
            </w:pPr>
            <w:r w:rsidRPr="00823F7A">
              <w:t>50</w:t>
            </w:r>
          </w:p>
        </w:tc>
        <w:tc>
          <w:tcPr>
            <w:tcW w:w="1399" w:type="dxa"/>
            <w:vAlign w:val="center"/>
          </w:tcPr>
          <w:p w:rsidR="00823F7A" w:rsidRPr="00823F7A" w:rsidRDefault="00823F7A" w:rsidP="00823F7A">
            <w:pPr>
              <w:jc w:val="center"/>
            </w:pPr>
            <w:r w:rsidRPr="00823F7A">
              <w:t>50</w:t>
            </w:r>
          </w:p>
        </w:tc>
      </w:tr>
      <w:tr w:rsidR="00823F7A" w:rsidRPr="00823F7A" w:rsidTr="00F24B3B">
        <w:trPr>
          <w:trHeight w:val="915"/>
        </w:trPr>
        <w:tc>
          <w:tcPr>
            <w:tcW w:w="836" w:type="dxa"/>
            <w:tcMar>
              <w:top w:w="58" w:type="dxa"/>
              <w:left w:w="58" w:type="dxa"/>
              <w:bottom w:w="58" w:type="dxa"/>
              <w:right w:w="58" w:type="dxa"/>
            </w:tcMar>
            <w:vAlign w:val="center"/>
          </w:tcPr>
          <w:p w:rsidR="00823F7A" w:rsidRPr="00823F7A" w:rsidRDefault="00823F7A" w:rsidP="00823F7A">
            <w:pPr>
              <w:ind w:left="360"/>
              <w:jc w:val="center"/>
              <w:rPr>
                <w:lang w:val="ru-RU"/>
              </w:rPr>
            </w:pPr>
            <w:r w:rsidRPr="00823F7A">
              <w:rPr>
                <w:bCs/>
              </w:rPr>
              <w:t>2.2.</w:t>
            </w:r>
          </w:p>
        </w:tc>
        <w:tc>
          <w:tcPr>
            <w:tcW w:w="6368" w:type="dxa"/>
            <w:tcMar>
              <w:top w:w="58" w:type="dxa"/>
              <w:left w:w="58" w:type="dxa"/>
              <w:bottom w:w="58" w:type="dxa"/>
              <w:right w:w="58" w:type="dxa"/>
            </w:tcMar>
          </w:tcPr>
          <w:p w:rsidR="00823F7A" w:rsidRPr="00823F7A" w:rsidRDefault="00823F7A" w:rsidP="00823F7A">
            <w:pPr>
              <w:jc w:val="center"/>
              <w:rPr>
                <w:bCs/>
              </w:rPr>
            </w:pPr>
            <w:r w:rsidRPr="00823F7A">
              <w:t>Забезпечення організації і проведення професійної відео-зйомки знакових об’єктів культурної спадщини</w:t>
            </w:r>
          </w:p>
        </w:tc>
        <w:tc>
          <w:tcPr>
            <w:tcW w:w="2112" w:type="dxa"/>
            <w:tcMar>
              <w:top w:w="58" w:type="dxa"/>
              <w:left w:w="58" w:type="dxa"/>
              <w:bottom w:w="58" w:type="dxa"/>
              <w:right w:w="58" w:type="dxa"/>
            </w:tcMar>
            <w:vAlign w:val="center"/>
          </w:tcPr>
          <w:p w:rsidR="00823F7A" w:rsidRPr="00823F7A" w:rsidRDefault="00823F7A" w:rsidP="00823F7A">
            <w:pPr>
              <w:rPr>
                <w:lang w:val="ru-RU"/>
              </w:rPr>
            </w:pPr>
            <w:proofErr w:type="spellStart"/>
            <w:r w:rsidRPr="00823F7A">
              <w:rPr>
                <w:lang w:val="ru-RU"/>
              </w:rPr>
              <w:t>Кількість</w:t>
            </w:r>
            <w:proofErr w:type="spellEnd"/>
            <w:r w:rsidRPr="00823F7A">
              <w:rPr>
                <w:lang w:val="ru-RU"/>
              </w:rPr>
              <w:t xml:space="preserve"> </w:t>
            </w:r>
            <w:proofErr w:type="spellStart"/>
            <w:r w:rsidRPr="00823F7A">
              <w:rPr>
                <w:lang w:val="ru-RU"/>
              </w:rPr>
              <w:t>заходів</w:t>
            </w:r>
            <w:proofErr w:type="spellEnd"/>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50</w:t>
            </w:r>
          </w:p>
        </w:tc>
        <w:tc>
          <w:tcPr>
            <w:tcW w:w="1261" w:type="dxa"/>
            <w:vAlign w:val="center"/>
          </w:tcPr>
          <w:p w:rsidR="00823F7A" w:rsidRPr="00823F7A" w:rsidRDefault="00823F7A" w:rsidP="00823F7A">
            <w:pPr>
              <w:jc w:val="center"/>
            </w:pPr>
            <w:r w:rsidRPr="00823F7A">
              <w:t>50</w:t>
            </w:r>
          </w:p>
        </w:tc>
        <w:tc>
          <w:tcPr>
            <w:tcW w:w="1399" w:type="dxa"/>
            <w:vAlign w:val="center"/>
          </w:tcPr>
          <w:p w:rsidR="00823F7A" w:rsidRPr="00823F7A" w:rsidRDefault="00823F7A" w:rsidP="00823F7A">
            <w:pPr>
              <w:jc w:val="center"/>
            </w:pPr>
            <w:r w:rsidRPr="00823F7A">
              <w:t>50</w:t>
            </w:r>
          </w:p>
        </w:tc>
      </w:tr>
      <w:tr w:rsidR="00823F7A" w:rsidRPr="00823F7A" w:rsidTr="00F24B3B">
        <w:trPr>
          <w:trHeight w:val="915"/>
        </w:trPr>
        <w:tc>
          <w:tcPr>
            <w:tcW w:w="14737" w:type="dxa"/>
            <w:gridSpan w:val="7"/>
            <w:tcMar>
              <w:top w:w="58" w:type="dxa"/>
              <w:left w:w="58" w:type="dxa"/>
              <w:bottom w:w="58" w:type="dxa"/>
              <w:right w:w="58" w:type="dxa"/>
            </w:tcMar>
            <w:vAlign w:val="center"/>
          </w:tcPr>
          <w:p w:rsidR="00823F7A" w:rsidRPr="00823F7A" w:rsidRDefault="00823F7A" w:rsidP="00823F7A">
            <w:pPr>
              <w:jc w:val="center"/>
              <w:rPr>
                <w:b/>
              </w:rPr>
            </w:pPr>
            <w:r w:rsidRPr="00823F7A">
              <w:rPr>
                <w:b/>
                <w:bCs/>
              </w:rPr>
              <w:t>3. Виготовлення облікової документації на об’єкти культурної спадщини</w:t>
            </w:r>
          </w:p>
        </w:tc>
      </w:tr>
      <w:tr w:rsidR="00823F7A" w:rsidRPr="00823F7A" w:rsidTr="00F24B3B">
        <w:trPr>
          <w:trHeight w:val="731"/>
        </w:trPr>
        <w:tc>
          <w:tcPr>
            <w:tcW w:w="836" w:type="dxa"/>
            <w:tcMar>
              <w:top w:w="58" w:type="dxa"/>
              <w:left w:w="58" w:type="dxa"/>
              <w:bottom w:w="58" w:type="dxa"/>
              <w:right w:w="58" w:type="dxa"/>
            </w:tcMar>
            <w:vAlign w:val="center"/>
          </w:tcPr>
          <w:p w:rsidR="00823F7A" w:rsidRPr="00823F7A" w:rsidRDefault="00823F7A" w:rsidP="00823F7A">
            <w:pPr>
              <w:ind w:left="360"/>
              <w:jc w:val="center"/>
            </w:pPr>
            <w:r w:rsidRPr="00823F7A">
              <w:t>3.1.</w:t>
            </w:r>
          </w:p>
        </w:tc>
        <w:tc>
          <w:tcPr>
            <w:tcW w:w="6368" w:type="dxa"/>
            <w:tcMar>
              <w:top w:w="58" w:type="dxa"/>
              <w:left w:w="58" w:type="dxa"/>
              <w:bottom w:w="58" w:type="dxa"/>
              <w:right w:w="58" w:type="dxa"/>
            </w:tcMar>
          </w:tcPr>
          <w:p w:rsidR="00823F7A" w:rsidRPr="00823F7A" w:rsidRDefault="00823F7A" w:rsidP="00823F7A">
            <w:pPr>
              <w:jc w:val="center"/>
            </w:pPr>
            <w:r w:rsidRPr="00823F7A">
              <w:t>Виготовлення облікової документації на пам’ятки археології</w:t>
            </w:r>
          </w:p>
        </w:tc>
        <w:tc>
          <w:tcPr>
            <w:tcW w:w="2112" w:type="dxa"/>
            <w:tcMar>
              <w:top w:w="58" w:type="dxa"/>
              <w:left w:w="58" w:type="dxa"/>
              <w:bottom w:w="58" w:type="dxa"/>
              <w:right w:w="58" w:type="dxa"/>
            </w:tcMar>
            <w:vAlign w:val="center"/>
          </w:tcPr>
          <w:p w:rsidR="00823F7A" w:rsidRPr="00823F7A" w:rsidRDefault="00823F7A" w:rsidP="00823F7A">
            <w:r w:rsidRPr="00823F7A">
              <w:t>Кількість</w:t>
            </w:r>
          </w:p>
        </w:tc>
        <w:tc>
          <w:tcPr>
            <w:tcW w:w="1387"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2</w:t>
            </w:r>
          </w:p>
        </w:tc>
        <w:tc>
          <w:tcPr>
            <w:tcW w:w="1261" w:type="dxa"/>
            <w:vAlign w:val="center"/>
          </w:tcPr>
          <w:p w:rsidR="00823F7A" w:rsidRPr="00823F7A" w:rsidRDefault="00823F7A" w:rsidP="00823F7A">
            <w:pPr>
              <w:jc w:val="center"/>
            </w:pPr>
            <w:r w:rsidRPr="00823F7A">
              <w:t>2</w:t>
            </w:r>
          </w:p>
        </w:tc>
        <w:tc>
          <w:tcPr>
            <w:tcW w:w="1399" w:type="dxa"/>
            <w:vAlign w:val="center"/>
          </w:tcPr>
          <w:p w:rsidR="00823F7A" w:rsidRPr="00823F7A" w:rsidRDefault="00823F7A" w:rsidP="00823F7A">
            <w:pPr>
              <w:jc w:val="center"/>
            </w:pPr>
            <w:r w:rsidRPr="00823F7A">
              <w:t>2</w:t>
            </w:r>
          </w:p>
        </w:tc>
      </w:tr>
      <w:tr w:rsidR="00823F7A" w:rsidRPr="00823F7A" w:rsidTr="00F24B3B">
        <w:trPr>
          <w:trHeight w:val="165"/>
        </w:trPr>
        <w:tc>
          <w:tcPr>
            <w:tcW w:w="836" w:type="dxa"/>
            <w:tcMar>
              <w:top w:w="58" w:type="dxa"/>
              <w:left w:w="58" w:type="dxa"/>
              <w:bottom w:w="58" w:type="dxa"/>
              <w:right w:w="58" w:type="dxa"/>
            </w:tcMar>
            <w:vAlign w:val="center"/>
          </w:tcPr>
          <w:p w:rsidR="00823F7A" w:rsidRPr="00823F7A" w:rsidRDefault="00823F7A" w:rsidP="00823F7A">
            <w:pPr>
              <w:ind w:left="360"/>
              <w:jc w:val="center"/>
            </w:pPr>
            <w:r w:rsidRPr="00823F7A">
              <w:t>3.2.</w:t>
            </w:r>
          </w:p>
        </w:tc>
        <w:tc>
          <w:tcPr>
            <w:tcW w:w="6368" w:type="dxa"/>
            <w:tcMar>
              <w:top w:w="58" w:type="dxa"/>
              <w:left w:w="58" w:type="dxa"/>
              <w:bottom w:w="58" w:type="dxa"/>
              <w:right w:w="58" w:type="dxa"/>
            </w:tcMar>
          </w:tcPr>
          <w:p w:rsidR="00823F7A" w:rsidRPr="00823F7A" w:rsidRDefault="00823F7A" w:rsidP="00823F7A">
            <w:r w:rsidRPr="00823F7A">
              <w:t>Виготовлення облікової документації на  пам’ятки історії та монументального мистецтва</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5</w:t>
            </w:r>
          </w:p>
        </w:tc>
        <w:tc>
          <w:tcPr>
            <w:tcW w:w="1261" w:type="dxa"/>
            <w:vAlign w:val="center"/>
          </w:tcPr>
          <w:p w:rsidR="00823F7A" w:rsidRPr="00823F7A" w:rsidRDefault="00823F7A" w:rsidP="00823F7A">
            <w:pPr>
              <w:jc w:val="center"/>
            </w:pPr>
            <w:r w:rsidRPr="00823F7A">
              <w:t>5</w:t>
            </w:r>
          </w:p>
        </w:tc>
        <w:tc>
          <w:tcPr>
            <w:tcW w:w="1399" w:type="dxa"/>
            <w:vAlign w:val="center"/>
          </w:tcPr>
          <w:p w:rsidR="00823F7A" w:rsidRPr="00823F7A" w:rsidRDefault="00823F7A" w:rsidP="00823F7A">
            <w:pPr>
              <w:jc w:val="center"/>
            </w:pPr>
            <w:r w:rsidRPr="00823F7A">
              <w:t>5</w:t>
            </w:r>
          </w:p>
        </w:tc>
      </w:tr>
      <w:tr w:rsidR="00823F7A" w:rsidRPr="00823F7A" w:rsidTr="00F24B3B">
        <w:trPr>
          <w:trHeight w:val="210"/>
        </w:trPr>
        <w:tc>
          <w:tcPr>
            <w:tcW w:w="836" w:type="dxa"/>
            <w:tcMar>
              <w:top w:w="58" w:type="dxa"/>
              <w:left w:w="58" w:type="dxa"/>
              <w:bottom w:w="58" w:type="dxa"/>
              <w:right w:w="58" w:type="dxa"/>
            </w:tcMar>
            <w:vAlign w:val="center"/>
          </w:tcPr>
          <w:p w:rsidR="00823F7A" w:rsidRPr="00823F7A" w:rsidRDefault="00823F7A" w:rsidP="00823F7A">
            <w:pPr>
              <w:ind w:left="360"/>
              <w:jc w:val="center"/>
            </w:pPr>
            <w:r w:rsidRPr="00823F7A">
              <w:t>3.3.</w:t>
            </w:r>
          </w:p>
        </w:tc>
        <w:tc>
          <w:tcPr>
            <w:tcW w:w="6368" w:type="dxa"/>
            <w:tcMar>
              <w:top w:w="58" w:type="dxa"/>
              <w:left w:w="58" w:type="dxa"/>
              <w:bottom w:w="58" w:type="dxa"/>
              <w:right w:w="58" w:type="dxa"/>
            </w:tcMar>
          </w:tcPr>
          <w:p w:rsidR="00823F7A" w:rsidRPr="00823F7A" w:rsidRDefault="00823F7A" w:rsidP="00823F7A">
            <w:r w:rsidRPr="00823F7A">
              <w:t>Виготовлення облікової документації на пам’ятки архітектури і містобудування</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p>
        </w:tc>
        <w:tc>
          <w:tcPr>
            <w:tcW w:w="1387"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3</w:t>
            </w:r>
          </w:p>
        </w:tc>
        <w:tc>
          <w:tcPr>
            <w:tcW w:w="1261" w:type="dxa"/>
            <w:vAlign w:val="center"/>
          </w:tcPr>
          <w:p w:rsidR="00823F7A" w:rsidRPr="00823F7A" w:rsidRDefault="00823F7A" w:rsidP="00823F7A">
            <w:pPr>
              <w:jc w:val="center"/>
            </w:pPr>
            <w:r w:rsidRPr="00823F7A">
              <w:t>3</w:t>
            </w:r>
          </w:p>
        </w:tc>
        <w:tc>
          <w:tcPr>
            <w:tcW w:w="1399" w:type="dxa"/>
            <w:vAlign w:val="center"/>
          </w:tcPr>
          <w:p w:rsidR="00823F7A" w:rsidRPr="00823F7A" w:rsidRDefault="00823F7A" w:rsidP="00823F7A">
            <w:pPr>
              <w:jc w:val="center"/>
            </w:pPr>
            <w:r w:rsidRPr="00823F7A">
              <w:t>3</w:t>
            </w:r>
          </w:p>
        </w:tc>
      </w:tr>
      <w:tr w:rsidR="00823F7A" w:rsidRPr="00823F7A" w:rsidTr="00F24B3B">
        <w:trPr>
          <w:trHeight w:val="210"/>
        </w:trPr>
        <w:tc>
          <w:tcPr>
            <w:tcW w:w="14737" w:type="dxa"/>
            <w:gridSpan w:val="7"/>
            <w:tcMar>
              <w:top w:w="58" w:type="dxa"/>
              <w:left w:w="58" w:type="dxa"/>
              <w:bottom w:w="58" w:type="dxa"/>
              <w:right w:w="58" w:type="dxa"/>
            </w:tcMar>
            <w:vAlign w:val="center"/>
          </w:tcPr>
          <w:p w:rsidR="00823F7A" w:rsidRPr="00823F7A" w:rsidRDefault="00823F7A" w:rsidP="00823F7A">
            <w:pPr>
              <w:jc w:val="center"/>
              <w:rPr>
                <w:b/>
              </w:rPr>
            </w:pPr>
            <w:r w:rsidRPr="00823F7A">
              <w:rPr>
                <w:lang w:val="ru-RU"/>
              </w:rPr>
              <w:t xml:space="preserve"> </w:t>
            </w:r>
            <w:r w:rsidRPr="00823F7A">
              <w:rPr>
                <w:b/>
              </w:rPr>
              <w:t>4. Дослідження та промоція культурної спадщини</w:t>
            </w:r>
          </w:p>
        </w:tc>
      </w:tr>
      <w:tr w:rsidR="00823F7A" w:rsidRPr="00823F7A" w:rsidTr="00F24B3B">
        <w:trPr>
          <w:trHeight w:val="1170"/>
        </w:trPr>
        <w:tc>
          <w:tcPr>
            <w:tcW w:w="836" w:type="dxa"/>
            <w:tcMar>
              <w:top w:w="58" w:type="dxa"/>
              <w:left w:w="58" w:type="dxa"/>
              <w:bottom w:w="58" w:type="dxa"/>
              <w:right w:w="58" w:type="dxa"/>
            </w:tcMar>
            <w:vAlign w:val="center"/>
          </w:tcPr>
          <w:p w:rsidR="00823F7A" w:rsidRPr="00823F7A" w:rsidRDefault="00823F7A" w:rsidP="00823F7A">
            <w:pPr>
              <w:ind w:left="360"/>
              <w:jc w:val="center"/>
            </w:pPr>
            <w:r w:rsidRPr="00823F7A">
              <w:t>4.1</w:t>
            </w:r>
          </w:p>
        </w:tc>
        <w:tc>
          <w:tcPr>
            <w:tcW w:w="6368" w:type="dxa"/>
            <w:tcMar>
              <w:top w:w="58" w:type="dxa"/>
              <w:left w:w="58" w:type="dxa"/>
              <w:bottom w:w="58" w:type="dxa"/>
              <w:right w:w="58" w:type="dxa"/>
            </w:tcMar>
          </w:tcPr>
          <w:p w:rsidR="00823F7A" w:rsidRPr="00823F7A" w:rsidRDefault="00823F7A" w:rsidP="00823F7A">
            <w:pPr>
              <w:jc w:val="center"/>
              <w:rPr>
                <w:i/>
              </w:rPr>
            </w:pPr>
            <w:r w:rsidRPr="00823F7A">
              <w:t>.Проведення науково-практичних конференцій на тему дослідження, охорони, збереження, реставрації та популяризації об’єктів культурної спадщини</w:t>
            </w:r>
          </w:p>
        </w:tc>
        <w:tc>
          <w:tcPr>
            <w:tcW w:w="2112" w:type="dxa"/>
            <w:tcMar>
              <w:top w:w="58" w:type="dxa"/>
              <w:left w:w="58" w:type="dxa"/>
              <w:bottom w:w="58" w:type="dxa"/>
              <w:right w:w="58" w:type="dxa"/>
            </w:tcMar>
            <w:vAlign w:val="center"/>
          </w:tcPr>
          <w:p w:rsidR="00823F7A" w:rsidRPr="00823F7A" w:rsidRDefault="00823F7A" w:rsidP="00823F7A">
            <w:pPr>
              <w:rPr>
                <w:lang w:val="ru-RU"/>
              </w:rPr>
            </w:pPr>
            <w:r w:rsidRPr="00823F7A">
              <w:rPr>
                <w:lang w:val="ru-RU"/>
              </w:rPr>
              <w:t xml:space="preserve"> </w:t>
            </w:r>
          </w:p>
          <w:p w:rsidR="00823F7A" w:rsidRPr="00823F7A" w:rsidRDefault="00823F7A" w:rsidP="00823F7A">
            <w:pPr>
              <w:rPr>
                <w:lang w:val="ru-RU"/>
              </w:rPr>
            </w:pPr>
            <w:proofErr w:type="spellStart"/>
            <w:r w:rsidRPr="00823F7A">
              <w:rPr>
                <w:lang w:val="ru-RU"/>
              </w:rPr>
              <w:t>Кількість</w:t>
            </w:r>
            <w:proofErr w:type="spellEnd"/>
            <w:r w:rsidRPr="00823F7A">
              <w:rPr>
                <w:lang w:val="ru-RU"/>
              </w:rPr>
              <w:t xml:space="preserve"> </w:t>
            </w:r>
            <w:proofErr w:type="spellStart"/>
            <w:r w:rsidRPr="00823F7A">
              <w:rPr>
                <w:lang w:val="ru-RU"/>
              </w:rPr>
              <w:t>заходів</w:t>
            </w:r>
            <w:proofErr w:type="spellEnd"/>
          </w:p>
        </w:tc>
        <w:tc>
          <w:tcPr>
            <w:tcW w:w="1387"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261" w:type="dxa"/>
            <w:vAlign w:val="center"/>
          </w:tcPr>
          <w:p w:rsidR="00823F7A" w:rsidRPr="00823F7A" w:rsidRDefault="00823F7A" w:rsidP="00823F7A">
            <w:pPr>
              <w:jc w:val="center"/>
            </w:pPr>
            <w:r w:rsidRPr="00823F7A">
              <w:t>1</w:t>
            </w:r>
          </w:p>
        </w:tc>
        <w:tc>
          <w:tcPr>
            <w:tcW w:w="1399" w:type="dxa"/>
            <w:vAlign w:val="center"/>
          </w:tcPr>
          <w:p w:rsidR="00823F7A" w:rsidRPr="00823F7A" w:rsidRDefault="00823F7A" w:rsidP="00823F7A">
            <w:pPr>
              <w:jc w:val="center"/>
            </w:pPr>
            <w:r w:rsidRPr="00823F7A">
              <w:t>1</w:t>
            </w:r>
          </w:p>
        </w:tc>
      </w:tr>
      <w:tr w:rsidR="00823F7A" w:rsidRPr="00823F7A" w:rsidTr="00F24B3B">
        <w:trPr>
          <w:trHeight w:val="210"/>
        </w:trPr>
        <w:tc>
          <w:tcPr>
            <w:tcW w:w="836" w:type="dxa"/>
            <w:tcMar>
              <w:top w:w="58" w:type="dxa"/>
              <w:left w:w="58" w:type="dxa"/>
              <w:bottom w:w="58" w:type="dxa"/>
              <w:right w:w="58" w:type="dxa"/>
            </w:tcMar>
            <w:vAlign w:val="center"/>
          </w:tcPr>
          <w:p w:rsidR="00823F7A" w:rsidRPr="00823F7A" w:rsidRDefault="00823F7A" w:rsidP="00823F7A">
            <w:pPr>
              <w:ind w:left="360"/>
              <w:jc w:val="center"/>
              <w:rPr>
                <w:lang w:val="ru-RU"/>
              </w:rPr>
            </w:pPr>
            <w:r w:rsidRPr="00823F7A">
              <w:t>4.2.</w:t>
            </w:r>
          </w:p>
        </w:tc>
        <w:tc>
          <w:tcPr>
            <w:tcW w:w="6368" w:type="dxa"/>
            <w:tcMar>
              <w:top w:w="58" w:type="dxa"/>
              <w:left w:w="58" w:type="dxa"/>
              <w:bottom w:w="58" w:type="dxa"/>
              <w:right w:w="58" w:type="dxa"/>
            </w:tcMar>
          </w:tcPr>
          <w:p w:rsidR="00823F7A" w:rsidRPr="00823F7A" w:rsidRDefault="00823F7A" w:rsidP="00823F7A">
            <w:pPr>
              <w:jc w:val="center"/>
            </w:pPr>
            <w:r w:rsidRPr="00823F7A">
              <w:t xml:space="preserve">Виготовлення та встановлення охоронних </w:t>
            </w:r>
            <w:proofErr w:type="spellStart"/>
            <w:r w:rsidRPr="00823F7A">
              <w:t>дощок</w:t>
            </w:r>
            <w:proofErr w:type="spellEnd"/>
            <w:r w:rsidRPr="00823F7A">
              <w:t xml:space="preserve"> на об’єктах </w:t>
            </w:r>
          </w:p>
        </w:tc>
        <w:tc>
          <w:tcPr>
            <w:tcW w:w="2112" w:type="dxa"/>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p>
        </w:tc>
        <w:tc>
          <w:tcPr>
            <w:tcW w:w="1387"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100</w:t>
            </w:r>
          </w:p>
        </w:tc>
        <w:tc>
          <w:tcPr>
            <w:tcW w:w="1261" w:type="dxa"/>
            <w:vAlign w:val="center"/>
          </w:tcPr>
          <w:p w:rsidR="00823F7A" w:rsidRPr="00823F7A" w:rsidRDefault="00823F7A" w:rsidP="00823F7A">
            <w:pPr>
              <w:jc w:val="center"/>
            </w:pPr>
            <w:r w:rsidRPr="00823F7A">
              <w:t>100</w:t>
            </w:r>
          </w:p>
        </w:tc>
        <w:tc>
          <w:tcPr>
            <w:tcW w:w="1399" w:type="dxa"/>
            <w:vAlign w:val="center"/>
          </w:tcPr>
          <w:p w:rsidR="00823F7A" w:rsidRPr="00823F7A" w:rsidRDefault="00823F7A" w:rsidP="00823F7A">
            <w:pPr>
              <w:jc w:val="center"/>
            </w:pPr>
            <w:r w:rsidRPr="00823F7A">
              <w:t>100</w:t>
            </w:r>
          </w:p>
        </w:tc>
      </w:tr>
      <w:tr w:rsidR="00823F7A" w:rsidRPr="00823F7A" w:rsidTr="00F24B3B">
        <w:trPr>
          <w:trHeight w:val="210"/>
        </w:trPr>
        <w:tc>
          <w:tcPr>
            <w:tcW w:w="836" w:type="dxa"/>
            <w:tcMar>
              <w:top w:w="58" w:type="dxa"/>
              <w:left w:w="58" w:type="dxa"/>
              <w:bottom w:w="58" w:type="dxa"/>
              <w:right w:w="58" w:type="dxa"/>
            </w:tcMar>
            <w:vAlign w:val="center"/>
          </w:tcPr>
          <w:p w:rsidR="00823F7A" w:rsidRPr="00823F7A" w:rsidRDefault="00823F7A" w:rsidP="00823F7A">
            <w:pPr>
              <w:ind w:left="360"/>
              <w:jc w:val="center"/>
            </w:pPr>
            <w:r w:rsidRPr="00823F7A">
              <w:t>4.2</w:t>
            </w:r>
          </w:p>
        </w:tc>
        <w:tc>
          <w:tcPr>
            <w:tcW w:w="6368" w:type="dxa"/>
            <w:tcMar>
              <w:top w:w="58" w:type="dxa"/>
              <w:left w:w="58" w:type="dxa"/>
              <w:bottom w:w="58" w:type="dxa"/>
              <w:right w:w="58" w:type="dxa"/>
            </w:tcMar>
          </w:tcPr>
          <w:p w:rsidR="00823F7A" w:rsidRPr="00823F7A" w:rsidRDefault="00823F7A" w:rsidP="00823F7A">
            <w:pPr>
              <w:jc w:val="center"/>
            </w:pPr>
            <w:r w:rsidRPr="00823F7A">
              <w:t>Підтримка ініціатив (програм) інститутів громадянського суспільства у сфері  охорони культурної спадщини</w:t>
            </w:r>
          </w:p>
        </w:tc>
        <w:tc>
          <w:tcPr>
            <w:tcW w:w="2112" w:type="dxa"/>
            <w:tcMar>
              <w:top w:w="58" w:type="dxa"/>
              <w:left w:w="58" w:type="dxa"/>
              <w:bottom w:w="58" w:type="dxa"/>
              <w:right w:w="58" w:type="dxa"/>
            </w:tcMar>
            <w:vAlign w:val="center"/>
          </w:tcPr>
          <w:p w:rsidR="00823F7A" w:rsidRPr="00823F7A" w:rsidRDefault="00823F7A" w:rsidP="00823F7A">
            <w:r w:rsidRPr="00823F7A">
              <w:t>Кількість</w:t>
            </w:r>
          </w:p>
        </w:tc>
        <w:tc>
          <w:tcPr>
            <w:tcW w:w="1387"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374" w:type="dxa"/>
            <w:tcMar>
              <w:top w:w="58" w:type="dxa"/>
              <w:left w:w="58" w:type="dxa"/>
              <w:bottom w:w="58" w:type="dxa"/>
              <w:right w:w="58" w:type="dxa"/>
            </w:tcMar>
            <w:vAlign w:val="center"/>
          </w:tcPr>
          <w:p w:rsidR="00823F7A" w:rsidRPr="00823F7A" w:rsidRDefault="00823F7A" w:rsidP="00823F7A">
            <w:pPr>
              <w:jc w:val="center"/>
            </w:pPr>
            <w:r w:rsidRPr="00823F7A">
              <w:t>2</w:t>
            </w:r>
          </w:p>
        </w:tc>
        <w:tc>
          <w:tcPr>
            <w:tcW w:w="1261" w:type="dxa"/>
            <w:vAlign w:val="center"/>
          </w:tcPr>
          <w:p w:rsidR="00823F7A" w:rsidRPr="00823F7A" w:rsidRDefault="00823F7A" w:rsidP="00823F7A">
            <w:pPr>
              <w:jc w:val="center"/>
            </w:pPr>
            <w:r w:rsidRPr="00823F7A">
              <w:t>2</w:t>
            </w:r>
          </w:p>
        </w:tc>
        <w:tc>
          <w:tcPr>
            <w:tcW w:w="1399" w:type="dxa"/>
            <w:vAlign w:val="center"/>
          </w:tcPr>
          <w:p w:rsidR="00823F7A" w:rsidRPr="00823F7A" w:rsidRDefault="00823F7A" w:rsidP="00823F7A">
            <w:pPr>
              <w:jc w:val="center"/>
            </w:pPr>
            <w:r w:rsidRPr="00823F7A">
              <w:t>2</w:t>
            </w:r>
          </w:p>
        </w:tc>
      </w:tr>
      <w:tr w:rsidR="00823F7A" w:rsidRPr="00823F7A" w:rsidTr="00F24B3B">
        <w:tc>
          <w:tcPr>
            <w:tcW w:w="9316" w:type="dxa"/>
            <w:gridSpan w:val="3"/>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РАЗОМ:</w:t>
            </w:r>
          </w:p>
        </w:tc>
        <w:tc>
          <w:tcPr>
            <w:tcW w:w="1387" w:type="dxa"/>
            <w:vAlign w:val="center"/>
          </w:tcPr>
          <w:p w:rsidR="00823F7A" w:rsidRPr="00823F7A" w:rsidRDefault="00823F7A" w:rsidP="00823F7A">
            <w:pPr>
              <w:jc w:val="center"/>
              <w:rPr>
                <w:b/>
                <w:lang w:val="ru-RU"/>
              </w:rPr>
            </w:pPr>
          </w:p>
        </w:tc>
        <w:tc>
          <w:tcPr>
            <w:tcW w:w="1374" w:type="dxa"/>
            <w:tcMar>
              <w:top w:w="58" w:type="dxa"/>
              <w:left w:w="58" w:type="dxa"/>
              <w:bottom w:w="58" w:type="dxa"/>
              <w:right w:w="58" w:type="dxa"/>
            </w:tcMar>
            <w:vAlign w:val="center"/>
          </w:tcPr>
          <w:p w:rsidR="00823F7A" w:rsidRPr="00823F7A" w:rsidRDefault="00823F7A" w:rsidP="00823F7A">
            <w:pPr>
              <w:rPr>
                <w:b/>
                <w:lang w:val="ru-RU"/>
              </w:rPr>
            </w:pPr>
          </w:p>
        </w:tc>
        <w:tc>
          <w:tcPr>
            <w:tcW w:w="1261" w:type="dxa"/>
            <w:vAlign w:val="center"/>
          </w:tcPr>
          <w:p w:rsidR="00823F7A" w:rsidRPr="00823F7A" w:rsidRDefault="00823F7A" w:rsidP="00823F7A">
            <w:pPr>
              <w:rPr>
                <w:b/>
                <w:lang w:val="ru-RU"/>
              </w:rPr>
            </w:pPr>
          </w:p>
        </w:tc>
        <w:tc>
          <w:tcPr>
            <w:tcW w:w="1399" w:type="dxa"/>
            <w:vAlign w:val="center"/>
          </w:tcPr>
          <w:p w:rsidR="00823F7A" w:rsidRPr="00823F7A" w:rsidRDefault="00823F7A" w:rsidP="00823F7A">
            <w:pPr>
              <w:rPr>
                <w:b/>
                <w:lang w:val="ru-RU"/>
              </w:rPr>
            </w:pPr>
          </w:p>
        </w:tc>
      </w:tr>
    </w:tbl>
    <w:p w:rsidR="00823F7A" w:rsidRPr="00823F7A" w:rsidRDefault="00823F7A" w:rsidP="00823F7A">
      <w:pPr>
        <w:shd w:val="clear" w:color="auto" w:fill="FFFFFF"/>
        <w:jc w:val="center"/>
        <w:rPr>
          <w:color w:val="121117"/>
          <w:sz w:val="16"/>
          <w:szCs w:val="16"/>
          <w:lang w:val="ru-RU"/>
        </w:rPr>
      </w:pPr>
    </w:p>
    <w:p w:rsidR="00823F7A" w:rsidRPr="00823F7A" w:rsidRDefault="00823F7A" w:rsidP="00823F7A">
      <w:pPr>
        <w:shd w:val="clear" w:color="auto" w:fill="FFFFFF"/>
        <w:jc w:val="center"/>
        <w:rPr>
          <w:b/>
          <w:sz w:val="16"/>
          <w:szCs w:val="16"/>
        </w:rPr>
      </w:pPr>
    </w:p>
    <w:p w:rsidR="00823F7A" w:rsidRPr="00823F7A" w:rsidRDefault="00823F7A" w:rsidP="00823F7A">
      <w:pPr>
        <w:shd w:val="clear" w:color="auto" w:fill="FFFFFF"/>
        <w:jc w:val="center"/>
        <w:rPr>
          <w:b/>
          <w:lang w:val="ru-RU"/>
        </w:rPr>
      </w:pPr>
      <w:r w:rsidRPr="00823F7A">
        <w:rPr>
          <w:b/>
          <w:lang w:val="ru-RU"/>
        </w:rPr>
        <w:t xml:space="preserve">ІІ. </w:t>
      </w:r>
      <w:proofErr w:type="spellStart"/>
      <w:r w:rsidRPr="00823F7A">
        <w:rPr>
          <w:b/>
          <w:lang w:val="ru-RU"/>
        </w:rPr>
        <w:t>Показники</w:t>
      </w:r>
      <w:proofErr w:type="spellEnd"/>
      <w:r w:rsidRPr="00823F7A">
        <w:rPr>
          <w:b/>
          <w:lang w:val="ru-RU"/>
        </w:rPr>
        <w:t xml:space="preserve"> </w:t>
      </w:r>
      <w:proofErr w:type="spellStart"/>
      <w:r w:rsidRPr="00823F7A">
        <w:rPr>
          <w:b/>
          <w:lang w:val="ru-RU"/>
        </w:rPr>
        <w:t>ефективності</w:t>
      </w:r>
      <w:proofErr w:type="spellEnd"/>
      <w:r w:rsidRPr="00823F7A">
        <w:rPr>
          <w:b/>
          <w:lang w:val="ru-RU"/>
        </w:rPr>
        <w:t xml:space="preserve"> </w:t>
      </w:r>
      <w:proofErr w:type="spellStart"/>
      <w:r w:rsidRPr="00823F7A">
        <w:rPr>
          <w:b/>
          <w:lang w:val="ru-RU"/>
        </w:rPr>
        <w:t>програми</w:t>
      </w:r>
      <w:proofErr w:type="spellEnd"/>
    </w:p>
    <w:p w:rsidR="00823F7A" w:rsidRPr="00823F7A" w:rsidRDefault="00823F7A" w:rsidP="00823F7A">
      <w:pPr>
        <w:shd w:val="clear" w:color="auto" w:fill="FFFFFF"/>
        <w:jc w:val="center"/>
        <w:rPr>
          <w:b/>
          <w:sz w:val="16"/>
          <w:szCs w:val="16"/>
          <w:lang w:val="ru-RU"/>
        </w:rPr>
      </w:pPr>
    </w:p>
    <w:tbl>
      <w:tblPr>
        <w:tblW w:w="1544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76"/>
        <w:gridCol w:w="6449"/>
        <w:gridCol w:w="1832"/>
        <w:gridCol w:w="2278"/>
        <w:gridCol w:w="1985"/>
        <w:gridCol w:w="2126"/>
      </w:tblGrid>
      <w:tr w:rsidR="00823F7A" w:rsidRPr="00823F7A" w:rsidTr="00F24B3B">
        <w:tc>
          <w:tcPr>
            <w:tcW w:w="776" w:type="dxa"/>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 п/п</w:t>
            </w:r>
          </w:p>
        </w:tc>
        <w:tc>
          <w:tcPr>
            <w:tcW w:w="6449" w:type="dxa"/>
            <w:tcMar>
              <w:top w:w="58" w:type="dxa"/>
              <w:left w:w="58" w:type="dxa"/>
              <w:bottom w:w="58" w:type="dxa"/>
              <w:right w:w="58" w:type="dxa"/>
            </w:tcMar>
            <w:vAlign w:val="center"/>
          </w:tcPr>
          <w:p w:rsidR="00823F7A" w:rsidRPr="00823F7A" w:rsidRDefault="00823F7A" w:rsidP="00823F7A">
            <w:pPr>
              <w:jc w:val="center"/>
              <w:rPr>
                <w:b/>
                <w:lang w:val="ru-RU"/>
              </w:rPr>
            </w:pPr>
            <w:proofErr w:type="spellStart"/>
            <w:r w:rsidRPr="00823F7A">
              <w:rPr>
                <w:b/>
                <w:lang w:val="ru-RU"/>
              </w:rPr>
              <w:t>Назва</w:t>
            </w:r>
            <w:proofErr w:type="spellEnd"/>
            <w:r w:rsidRPr="00823F7A">
              <w:rPr>
                <w:b/>
                <w:lang w:val="ru-RU"/>
              </w:rPr>
              <w:t xml:space="preserve"> </w:t>
            </w:r>
            <w:proofErr w:type="spellStart"/>
            <w:r w:rsidRPr="00823F7A">
              <w:rPr>
                <w:b/>
                <w:lang w:val="ru-RU"/>
              </w:rPr>
              <w:t>показника</w:t>
            </w:r>
            <w:proofErr w:type="spellEnd"/>
          </w:p>
        </w:tc>
        <w:tc>
          <w:tcPr>
            <w:tcW w:w="1832" w:type="dxa"/>
            <w:tcMar>
              <w:top w:w="58" w:type="dxa"/>
              <w:left w:w="58" w:type="dxa"/>
              <w:bottom w:w="58" w:type="dxa"/>
              <w:right w:w="58" w:type="dxa"/>
            </w:tcMar>
            <w:vAlign w:val="center"/>
          </w:tcPr>
          <w:p w:rsidR="00823F7A" w:rsidRPr="00823F7A" w:rsidRDefault="00823F7A" w:rsidP="00823F7A">
            <w:pPr>
              <w:rPr>
                <w:b/>
                <w:lang w:val="ru-RU"/>
              </w:rPr>
            </w:pPr>
            <w:proofErr w:type="spellStart"/>
            <w:r w:rsidRPr="00823F7A">
              <w:rPr>
                <w:b/>
                <w:lang w:val="ru-RU"/>
              </w:rPr>
              <w:t>Одиниця</w:t>
            </w:r>
            <w:proofErr w:type="spellEnd"/>
            <w:r w:rsidRPr="00823F7A">
              <w:rPr>
                <w:b/>
                <w:lang w:val="ru-RU"/>
              </w:rPr>
              <w:t xml:space="preserve"> </w:t>
            </w:r>
            <w:proofErr w:type="spellStart"/>
            <w:r w:rsidRPr="00823F7A">
              <w:rPr>
                <w:b/>
                <w:lang w:val="ru-RU"/>
              </w:rPr>
              <w:t>виміру</w:t>
            </w:r>
            <w:proofErr w:type="spellEnd"/>
          </w:p>
        </w:tc>
        <w:tc>
          <w:tcPr>
            <w:tcW w:w="2278" w:type="dxa"/>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 xml:space="preserve">2021 </w:t>
            </w:r>
            <w:proofErr w:type="spellStart"/>
            <w:r w:rsidRPr="00823F7A">
              <w:rPr>
                <w:b/>
                <w:lang w:val="ru-RU"/>
              </w:rPr>
              <w:t>рік</w:t>
            </w:r>
            <w:proofErr w:type="spellEnd"/>
          </w:p>
        </w:tc>
        <w:tc>
          <w:tcPr>
            <w:tcW w:w="1985" w:type="dxa"/>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 xml:space="preserve">2022 </w:t>
            </w:r>
            <w:proofErr w:type="spellStart"/>
            <w:r w:rsidRPr="00823F7A">
              <w:rPr>
                <w:b/>
                <w:lang w:val="ru-RU"/>
              </w:rPr>
              <w:t>рік</w:t>
            </w:r>
            <w:proofErr w:type="spellEnd"/>
          </w:p>
        </w:tc>
        <w:tc>
          <w:tcPr>
            <w:tcW w:w="2126" w:type="dxa"/>
            <w:vAlign w:val="center"/>
          </w:tcPr>
          <w:p w:rsidR="00823F7A" w:rsidRPr="00823F7A" w:rsidRDefault="00823F7A" w:rsidP="00823F7A">
            <w:pPr>
              <w:jc w:val="center"/>
              <w:rPr>
                <w:b/>
                <w:lang w:val="ru-RU"/>
              </w:rPr>
            </w:pPr>
            <w:r w:rsidRPr="00823F7A">
              <w:rPr>
                <w:b/>
                <w:lang w:val="ru-RU"/>
              </w:rPr>
              <w:t xml:space="preserve">2023 </w:t>
            </w:r>
            <w:proofErr w:type="spellStart"/>
            <w:r w:rsidRPr="00823F7A">
              <w:rPr>
                <w:b/>
                <w:lang w:val="ru-RU"/>
              </w:rPr>
              <w:t>рік</w:t>
            </w:r>
            <w:proofErr w:type="spellEnd"/>
          </w:p>
        </w:tc>
      </w:tr>
      <w:tr w:rsidR="00823F7A" w:rsidRPr="00823F7A" w:rsidTr="00F24B3B">
        <w:tc>
          <w:tcPr>
            <w:tcW w:w="776" w:type="dxa"/>
            <w:tcMar>
              <w:top w:w="58" w:type="dxa"/>
              <w:left w:w="58" w:type="dxa"/>
              <w:bottom w:w="58" w:type="dxa"/>
              <w:right w:w="58" w:type="dxa"/>
            </w:tcMar>
            <w:vAlign w:val="center"/>
          </w:tcPr>
          <w:p w:rsidR="00823F7A" w:rsidRPr="00823F7A" w:rsidRDefault="00823F7A" w:rsidP="00823F7A">
            <w:pPr>
              <w:numPr>
                <w:ilvl w:val="0"/>
                <w:numId w:val="8"/>
              </w:numPr>
              <w:rPr>
                <w:b/>
                <w:lang w:val="ru-RU"/>
              </w:rPr>
            </w:pPr>
          </w:p>
        </w:tc>
        <w:tc>
          <w:tcPr>
            <w:tcW w:w="6449" w:type="dxa"/>
            <w:tcMar>
              <w:top w:w="58" w:type="dxa"/>
              <w:left w:w="58" w:type="dxa"/>
              <w:bottom w:w="58" w:type="dxa"/>
              <w:right w:w="58" w:type="dxa"/>
            </w:tcMar>
            <w:vAlign w:val="center"/>
          </w:tcPr>
          <w:p w:rsidR="00823F7A" w:rsidRPr="00823F7A" w:rsidRDefault="00823F7A" w:rsidP="00823F7A">
            <w:pPr>
              <w:rPr>
                <w:lang w:val="ru-RU"/>
              </w:rPr>
            </w:pPr>
            <w:proofErr w:type="spellStart"/>
            <w:r w:rsidRPr="00823F7A">
              <w:rPr>
                <w:lang w:val="ru-RU"/>
              </w:rPr>
              <w:t>Середні</w:t>
            </w:r>
            <w:proofErr w:type="spellEnd"/>
            <w:r w:rsidRPr="00823F7A">
              <w:rPr>
                <w:lang w:val="ru-RU"/>
              </w:rPr>
              <w:t xml:space="preserve"> </w:t>
            </w:r>
            <w:proofErr w:type="spellStart"/>
            <w:r w:rsidRPr="00823F7A">
              <w:rPr>
                <w:lang w:val="ru-RU"/>
              </w:rPr>
              <w:t>затрати</w:t>
            </w:r>
            <w:proofErr w:type="spellEnd"/>
            <w:r w:rsidRPr="00823F7A">
              <w:rPr>
                <w:lang w:val="ru-RU"/>
              </w:rPr>
              <w:t xml:space="preserve"> на </w:t>
            </w:r>
            <w:proofErr w:type="spellStart"/>
            <w:r w:rsidRPr="00823F7A">
              <w:rPr>
                <w:lang w:val="ru-RU"/>
              </w:rPr>
              <w:t>проведення</w:t>
            </w:r>
            <w:proofErr w:type="spellEnd"/>
            <w:r w:rsidRPr="00823F7A">
              <w:rPr>
                <w:lang w:val="ru-RU"/>
              </w:rPr>
              <w:t xml:space="preserve"> одного  заходу</w:t>
            </w:r>
            <w:r w:rsidRPr="00823F7A">
              <w:rPr>
                <w:b/>
                <w:lang w:val="ru-RU"/>
              </w:rPr>
              <w:t xml:space="preserve"> </w:t>
            </w:r>
          </w:p>
        </w:tc>
        <w:tc>
          <w:tcPr>
            <w:tcW w:w="1832" w:type="dxa"/>
            <w:tcMar>
              <w:top w:w="58" w:type="dxa"/>
              <w:left w:w="58" w:type="dxa"/>
              <w:bottom w:w="58" w:type="dxa"/>
              <w:right w:w="58" w:type="dxa"/>
            </w:tcMar>
            <w:vAlign w:val="center"/>
          </w:tcPr>
          <w:p w:rsidR="00823F7A" w:rsidRPr="00823F7A" w:rsidRDefault="00823F7A" w:rsidP="00823F7A">
            <w:pPr>
              <w:rPr>
                <w:lang w:val="ru-RU"/>
              </w:rPr>
            </w:pPr>
            <w:proofErr w:type="spellStart"/>
            <w:r w:rsidRPr="00823F7A">
              <w:rPr>
                <w:lang w:val="ru-RU"/>
              </w:rPr>
              <w:t>Кількість</w:t>
            </w:r>
            <w:proofErr w:type="spellEnd"/>
            <w:r w:rsidRPr="00823F7A">
              <w:rPr>
                <w:lang w:val="ru-RU"/>
              </w:rPr>
              <w:t xml:space="preserve">   </w:t>
            </w:r>
            <w:proofErr w:type="spellStart"/>
            <w:r w:rsidRPr="00823F7A">
              <w:rPr>
                <w:lang w:val="ru-RU"/>
              </w:rPr>
              <w:t>коштів</w:t>
            </w:r>
            <w:proofErr w:type="spellEnd"/>
          </w:p>
          <w:p w:rsidR="00823F7A" w:rsidRPr="00823F7A" w:rsidRDefault="00823F7A" w:rsidP="00823F7A">
            <w:pPr>
              <w:rPr>
                <w:lang w:val="ru-RU"/>
              </w:rPr>
            </w:pPr>
            <w:r w:rsidRPr="00823F7A">
              <w:rPr>
                <w:lang w:val="ru-RU"/>
              </w:rPr>
              <w:t xml:space="preserve"> (тис. грн.)</w:t>
            </w:r>
          </w:p>
        </w:tc>
        <w:tc>
          <w:tcPr>
            <w:tcW w:w="2278" w:type="dxa"/>
            <w:tcMar>
              <w:top w:w="58" w:type="dxa"/>
              <w:left w:w="58" w:type="dxa"/>
              <w:bottom w:w="58" w:type="dxa"/>
              <w:right w:w="58" w:type="dxa"/>
            </w:tcMar>
            <w:vAlign w:val="center"/>
          </w:tcPr>
          <w:p w:rsidR="00823F7A" w:rsidRPr="00823F7A" w:rsidRDefault="00823F7A" w:rsidP="00823F7A">
            <w:pPr>
              <w:jc w:val="center"/>
              <w:rPr>
                <w:highlight w:val="yellow"/>
              </w:rPr>
            </w:pPr>
            <w:r w:rsidRPr="00823F7A">
              <w:t>125,0</w:t>
            </w:r>
          </w:p>
        </w:tc>
        <w:tc>
          <w:tcPr>
            <w:tcW w:w="1985" w:type="dxa"/>
            <w:tcMar>
              <w:top w:w="58" w:type="dxa"/>
              <w:left w:w="58" w:type="dxa"/>
              <w:bottom w:w="58" w:type="dxa"/>
              <w:right w:w="58" w:type="dxa"/>
            </w:tcMar>
            <w:vAlign w:val="center"/>
          </w:tcPr>
          <w:p w:rsidR="00823F7A" w:rsidRPr="00823F7A" w:rsidRDefault="00823F7A" w:rsidP="00823F7A">
            <w:pPr>
              <w:jc w:val="center"/>
              <w:rPr>
                <w:highlight w:val="yellow"/>
              </w:rPr>
            </w:pPr>
            <w:r w:rsidRPr="00823F7A">
              <w:t>153,8</w:t>
            </w:r>
          </w:p>
        </w:tc>
        <w:tc>
          <w:tcPr>
            <w:tcW w:w="2126" w:type="dxa"/>
            <w:vAlign w:val="center"/>
          </w:tcPr>
          <w:p w:rsidR="00823F7A" w:rsidRPr="00823F7A" w:rsidRDefault="00823F7A" w:rsidP="00823F7A">
            <w:pPr>
              <w:jc w:val="center"/>
              <w:rPr>
                <w:highlight w:val="yellow"/>
                <w:lang w:val="ru-RU"/>
              </w:rPr>
            </w:pPr>
            <w:r w:rsidRPr="00823F7A">
              <w:t>153,8</w:t>
            </w:r>
          </w:p>
        </w:tc>
      </w:tr>
      <w:tr w:rsidR="00823F7A" w:rsidRPr="00823F7A" w:rsidTr="00F24B3B">
        <w:tc>
          <w:tcPr>
            <w:tcW w:w="776" w:type="dxa"/>
            <w:tcMar>
              <w:top w:w="58" w:type="dxa"/>
              <w:left w:w="58" w:type="dxa"/>
              <w:bottom w:w="58" w:type="dxa"/>
              <w:right w:w="58" w:type="dxa"/>
            </w:tcMar>
            <w:vAlign w:val="center"/>
          </w:tcPr>
          <w:p w:rsidR="00823F7A" w:rsidRPr="00823F7A" w:rsidRDefault="00823F7A" w:rsidP="00823F7A">
            <w:pPr>
              <w:numPr>
                <w:ilvl w:val="0"/>
                <w:numId w:val="8"/>
              </w:numPr>
              <w:rPr>
                <w:b/>
                <w:lang w:val="ru-RU"/>
              </w:rPr>
            </w:pPr>
          </w:p>
        </w:tc>
        <w:tc>
          <w:tcPr>
            <w:tcW w:w="6449" w:type="dxa"/>
            <w:tcMar>
              <w:top w:w="58" w:type="dxa"/>
              <w:left w:w="58" w:type="dxa"/>
              <w:bottom w:w="58" w:type="dxa"/>
              <w:right w:w="58" w:type="dxa"/>
            </w:tcMar>
            <w:vAlign w:val="center"/>
          </w:tcPr>
          <w:p w:rsidR="00823F7A" w:rsidRPr="00823F7A" w:rsidRDefault="00823F7A" w:rsidP="00823F7A">
            <w:pPr>
              <w:rPr>
                <w:lang w:val="ru-RU"/>
              </w:rPr>
            </w:pPr>
            <w:r w:rsidRPr="00823F7A">
              <w:rPr>
                <w:lang w:val="ru-RU"/>
              </w:rPr>
              <w:t xml:space="preserve"> </w:t>
            </w:r>
          </w:p>
        </w:tc>
        <w:tc>
          <w:tcPr>
            <w:tcW w:w="1832" w:type="dxa"/>
            <w:tcMar>
              <w:top w:w="58" w:type="dxa"/>
              <w:left w:w="58" w:type="dxa"/>
              <w:bottom w:w="58" w:type="dxa"/>
              <w:right w:w="58" w:type="dxa"/>
            </w:tcMar>
            <w:vAlign w:val="center"/>
          </w:tcPr>
          <w:p w:rsidR="00823F7A" w:rsidRPr="00823F7A" w:rsidRDefault="00823F7A" w:rsidP="00823F7A">
            <w:pPr>
              <w:rPr>
                <w:lang w:val="ru-RU"/>
              </w:rPr>
            </w:pPr>
            <w:proofErr w:type="spellStart"/>
            <w:r w:rsidRPr="00823F7A">
              <w:rPr>
                <w:lang w:val="ru-RU"/>
              </w:rPr>
              <w:t>Кількість</w:t>
            </w:r>
            <w:proofErr w:type="spellEnd"/>
            <w:r w:rsidRPr="00823F7A">
              <w:rPr>
                <w:lang w:val="ru-RU"/>
              </w:rPr>
              <w:t xml:space="preserve"> </w:t>
            </w:r>
            <w:proofErr w:type="spellStart"/>
            <w:r w:rsidRPr="00823F7A">
              <w:rPr>
                <w:lang w:val="ru-RU"/>
              </w:rPr>
              <w:t>осіб</w:t>
            </w:r>
            <w:proofErr w:type="spellEnd"/>
          </w:p>
        </w:tc>
        <w:tc>
          <w:tcPr>
            <w:tcW w:w="2278" w:type="dxa"/>
            <w:tcMar>
              <w:top w:w="58" w:type="dxa"/>
              <w:left w:w="58" w:type="dxa"/>
              <w:bottom w:w="58" w:type="dxa"/>
              <w:right w:w="58" w:type="dxa"/>
            </w:tcMar>
            <w:vAlign w:val="center"/>
          </w:tcPr>
          <w:p w:rsidR="00823F7A" w:rsidRPr="00823F7A" w:rsidRDefault="00823F7A" w:rsidP="00823F7A">
            <w:pPr>
              <w:jc w:val="center"/>
              <w:rPr>
                <w:highlight w:val="yellow"/>
                <w:lang w:val="ru-RU"/>
              </w:rPr>
            </w:pPr>
          </w:p>
        </w:tc>
        <w:tc>
          <w:tcPr>
            <w:tcW w:w="1985" w:type="dxa"/>
            <w:tcMar>
              <w:top w:w="58" w:type="dxa"/>
              <w:left w:w="58" w:type="dxa"/>
              <w:bottom w:w="58" w:type="dxa"/>
              <w:right w:w="58" w:type="dxa"/>
            </w:tcMar>
            <w:vAlign w:val="center"/>
          </w:tcPr>
          <w:p w:rsidR="00823F7A" w:rsidRPr="00823F7A" w:rsidRDefault="00823F7A" w:rsidP="00823F7A">
            <w:pPr>
              <w:jc w:val="center"/>
              <w:rPr>
                <w:highlight w:val="yellow"/>
                <w:lang w:val="ru-RU"/>
              </w:rPr>
            </w:pPr>
          </w:p>
        </w:tc>
        <w:tc>
          <w:tcPr>
            <w:tcW w:w="2126" w:type="dxa"/>
            <w:vAlign w:val="center"/>
          </w:tcPr>
          <w:p w:rsidR="00823F7A" w:rsidRPr="00823F7A" w:rsidRDefault="00823F7A" w:rsidP="00823F7A">
            <w:pPr>
              <w:jc w:val="center"/>
              <w:rPr>
                <w:highlight w:val="yellow"/>
                <w:lang w:val="ru-RU"/>
              </w:rPr>
            </w:pPr>
          </w:p>
        </w:tc>
      </w:tr>
    </w:tbl>
    <w:p w:rsidR="00823F7A" w:rsidRPr="00823F7A" w:rsidRDefault="00823F7A" w:rsidP="00823F7A">
      <w:pPr>
        <w:jc w:val="center"/>
        <w:rPr>
          <w:b/>
          <w:lang w:val="ru-RU"/>
        </w:rPr>
      </w:pPr>
      <w:r w:rsidRPr="00823F7A">
        <w:rPr>
          <w:b/>
          <w:lang w:val="ru-RU"/>
        </w:rPr>
        <w:t xml:space="preserve">ІІІ. </w:t>
      </w:r>
      <w:proofErr w:type="spellStart"/>
      <w:r w:rsidRPr="00823F7A">
        <w:rPr>
          <w:b/>
          <w:lang w:val="ru-RU"/>
        </w:rPr>
        <w:t>Показники</w:t>
      </w:r>
      <w:proofErr w:type="spellEnd"/>
      <w:r w:rsidRPr="00823F7A">
        <w:rPr>
          <w:b/>
          <w:lang w:val="ru-RU"/>
        </w:rPr>
        <w:t xml:space="preserve"> </w:t>
      </w:r>
      <w:proofErr w:type="spellStart"/>
      <w:r w:rsidRPr="00823F7A">
        <w:rPr>
          <w:b/>
          <w:lang w:val="ru-RU"/>
        </w:rPr>
        <w:t>якості</w:t>
      </w:r>
      <w:proofErr w:type="spellEnd"/>
      <w:r w:rsidRPr="00823F7A">
        <w:rPr>
          <w:b/>
          <w:lang w:val="ru-RU"/>
        </w:rPr>
        <w:t xml:space="preserve"> </w:t>
      </w:r>
      <w:proofErr w:type="spellStart"/>
      <w:r w:rsidRPr="00823F7A">
        <w:rPr>
          <w:b/>
          <w:lang w:val="ru-RU"/>
        </w:rPr>
        <w:t>програми</w:t>
      </w:r>
      <w:proofErr w:type="spellEnd"/>
    </w:p>
    <w:p w:rsidR="00823F7A" w:rsidRPr="00823F7A" w:rsidRDefault="00823F7A" w:rsidP="00823F7A">
      <w:pPr>
        <w:jc w:val="center"/>
        <w:rPr>
          <w:b/>
          <w:sz w:val="16"/>
          <w:szCs w:val="16"/>
          <w:lang w:val="ru-RU"/>
        </w:rPr>
      </w:pPr>
    </w:p>
    <w:tbl>
      <w:tblPr>
        <w:tblW w:w="15588"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645"/>
        <w:gridCol w:w="6438"/>
        <w:gridCol w:w="2373"/>
        <w:gridCol w:w="1596"/>
        <w:gridCol w:w="1417"/>
        <w:gridCol w:w="1494"/>
        <w:gridCol w:w="1625"/>
      </w:tblGrid>
      <w:tr w:rsidR="00823F7A" w:rsidRPr="00823F7A" w:rsidTr="00F24B3B">
        <w:tc>
          <w:tcPr>
            <w:tcW w:w="645" w:type="dxa"/>
            <w:tcMar>
              <w:top w:w="58" w:type="dxa"/>
              <w:left w:w="58" w:type="dxa"/>
              <w:bottom w:w="58" w:type="dxa"/>
              <w:right w:w="58" w:type="dxa"/>
            </w:tcMar>
            <w:vAlign w:val="center"/>
          </w:tcPr>
          <w:p w:rsidR="00823F7A" w:rsidRPr="00823F7A" w:rsidRDefault="00823F7A" w:rsidP="00823F7A">
            <w:pPr>
              <w:jc w:val="center"/>
              <w:rPr>
                <w:b/>
                <w:lang w:val="ru-RU"/>
              </w:rPr>
            </w:pPr>
            <w:r w:rsidRPr="00823F7A">
              <w:rPr>
                <w:b/>
                <w:lang w:val="ru-RU"/>
              </w:rPr>
              <w:t>№ п/п</w:t>
            </w:r>
          </w:p>
        </w:tc>
        <w:tc>
          <w:tcPr>
            <w:tcW w:w="6438" w:type="dxa"/>
            <w:tcMar>
              <w:top w:w="58" w:type="dxa"/>
              <w:left w:w="58" w:type="dxa"/>
              <w:bottom w:w="58" w:type="dxa"/>
              <w:right w:w="58" w:type="dxa"/>
            </w:tcMar>
            <w:vAlign w:val="center"/>
          </w:tcPr>
          <w:p w:rsidR="00823F7A" w:rsidRPr="00823F7A" w:rsidRDefault="00823F7A" w:rsidP="00823F7A">
            <w:pPr>
              <w:jc w:val="center"/>
              <w:rPr>
                <w:b/>
                <w:lang w:val="ru-RU"/>
              </w:rPr>
            </w:pPr>
            <w:proofErr w:type="spellStart"/>
            <w:r w:rsidRPr="00823F7A">
              <w:rPr>
                <w:b/>
                <w:lang w:val="ru-RU"/>
              </w:rPr>
              <w:t>Назва</w:t>
            </w:r>
            <w:proofErr w:type="spellEnd"/>
            <w:r w:rsidRPr="00823F7A">
              <w:rPr>
                <w:b/>
                <w:lang w:val="ru-RU"/>
              </w:rPr>
              <w:t xml:space="preserve"> </w:t>
            </w:r>
            <w:proofErr w:type="spellStart"/>
            <w:r w:rsidRPr="00823F7A">
              <w:rPr>
                <w:b/>
                <w:lang w:val="ru-RU"/>
              </w:rPr>
              <w:t>показника</w:t>
            </w:r>
            <w:proofErr w:type="spellEnd"/>
          </w:p>
        </w:tc>
        <w:tc>
          <w:tcPr>
            <w:tcW w:w="2373" w:type="dxa"/>
            <w:tcMar>
              <w:top w:w="58" w:type="dxa"/>
              <w:left w:w="58" w:type="dxa"/>
              <w:bottom w:w="58" w:type="dxa"/>
              <w:right w:w="58" w:type="dxa"/>
            </w:tcMar>
            <w:vAlign w:val="center"/>
          </w:tcPr>
          <w:p w:rsidR="00823F7A" w:rsidRPr="00823F7A" w:rsidRDefault="00823F7A" w:rsidP="00823F7A">
            <w:pPr>
              <w:rPr>
                <w:b/>
                <w:lang w:val="ru-RU"/>
              </w:rPr>
            </w:pPr>
            <w:proofErr w:type="spellStart"/>
            <w:r w:rsidRPr="00823F7A">
              <w:rPr>
                <w:b/>
                <w:lang w:val="ru-RU"/>
              </w:rPr>
              <w:t>Динаміка</w:t>
            </w:r>
            <w:proofErr w:type="spellEnd"/>
            <w:r w:rsidRPr="00823F7A">
              <w:rPr>
                <w:b/>
                <w:lang w:val="ru-RU"/>
              </w:rPr>
              <w:t xml:space="preserve"> </w:t>
            </w:r>
            <w:proofErr w:type="spellStart"/>
            <w:r w:rsidRPr="00823F7A">
              <w:rPr>
                <w:b/>
                <w:lang w:val="ru-RU"/>
              </w:rPr>
              <w:t>збільшення</w:t>
            </w:r>
            <w:proofErr w:type="spellEnd"/>
          </w:p>
        </w:tc>
        <w:tc>
          <w:tcPr>
            <w:tcW w:w="1596" w:type="dxa"/>
            <w:tcMar>
              <w:top w:w="58" w:type="dxa"/>
              <w:left w:w="58" w:type="dxa"/>
              <w:bottom w:w="58" w:type="dxa"/>
              <w:right w:w="58" w:type="dxa"/>
            </w:tcMar>
            <w:vAlign w:val="center"/>
          </w:tcPr>
          <w:p w:rsidR="00823F7A" w:rsidRPr="00823F7A" w:rsidRDefault="00823F7A" w:rsidP="00823F7A">
            <w:pPr>
              <w:jc w:val="center"/>
              <w:rPr>
                <w:b/>
                <w:lang w:val="ru-RU"/>
              </w:rPr>
            </w:pPr>
            <w:proofErr w:type="spellStart"/>
            <w:r w:rsidRPr="00823F7A">
              <w:rPr>
                <w:b/>
                <w:lang w:val="ru-RU"/>
              </w:rPr>
              <w:t>Вихідні</w:t>
            </w:r>
            <w:proofErr w:type="spellEnd"/>
            <w:r w:rsidRPr="00823F7A">
              <w:rPr>
                <w:b/>
                <w:lang w:val="ru-RU"/>
              </w:rPr>
              <w:t xml:space="preserve"> </w:t>
            </w:r>
            <w:proofErr w:type="spellStart"/>
            <w:r w:rsidRPr="00823F7A">
              <w:rPr>
                <w:b/>
                <w:lang w:val="ru-RU"/>
              </w:rPr>
              <w:t>дані</w:t>
            </w:r>
            <w:proofErr w:type="spellEnd"/>
            <w:r w:rsidRPr="00823F7A">
              <w:rPr>
                <w:b/>
                <w:lang w:val="ru-RU"/>
              </w:rPr>
              <w:t xml:space="preserve"> на початок </w:t>
            </w:r>
            <w:proofErr w:type="spellStart"/>
            <w:r w:rsidRPr="00823F7A">
              <w:rPr>
                <w:b/>
                <w:lang w:val="ru-RU"/>
              </w:rPr>
              <w:t>дії</w:t>
            </w:r>
            <w:proofErr w:type="spellEnd"/>
            <w:r w:rsidRPr="00823F7A">
              <w:rPr>
                <w:b/>
                <w:lang w:val="ru-RU"/>
              </w:rPr>
              <w:t xml:space="preserve"> </w:t>
            </w:r>
            <w:proofErr w:type="spellStart"/>
            <w:r w:rsidRPr="00823F7A">
              <w:rPr>
                <w:b/>
                <w:lang w:val="ru-RU"/>
              </w:rPr>
              <w:t>Програми</w:t>
            </w:r>
            <w:proofErr w:type="spellEnd"/>
            <w:r w:rsidRPr="00823F7A">
              <w:rPr>
                <w:b/>
                <w:lang w:val="ru-RU"/>
              </w:rPr>
              <w:t xml:space="preserve"> </w:t>
            </w:r>
          </w:p>
        </w:tc>
        <w:tc>
          <w:tcPr>
            <w:tcW w:w="1417" w:type="dxa"/>
            <w:tcMar>
              <w:top w:w="58" w:type="dxa"/>
              <w:left w:w="58" w:type="dxa"/>
              <w:bottom w:w="58" w:type="dxa"/>
              <w:right w:w="58" w:type="dxa"/>
            </w:tcMar>
            <w:vAlign w:val="center"/>
          </w:tcPr>
          <w:p w:rsidR="00823F7A" w:rsidRPr="00823F7A" w:rsidRDefault="00823F7A" w:rsidP="00823F7A">
            <w:pPr>
              <w:spacing w:line="360" w:lineRule="auto"/>
              <w:jc w:val="center"/>
              <w:rPr>
                <w:b/>
                <w:lang w:val="ru-RU"/>
              </w:rPr>
            </w:pPr>
            <w:r w:rsidRPr="00823F7A">
              <w:rPr>
                <w:b/>
                <w:lang w:val="ru-RU"/>
              </w:rPr>
              <w:t xml:space="preserve">2021 </w:t>
            </w:r>
            <w:proofErr w:type="spellStart"/>
            <w:r w:rsidRPr="00823F7A">
              <w:rPr>
                <w:b/>
                <w:lang w:val="ru-RU"/>
              </w:rPr>
              <w:t>рік</w:t>
            </w:r>
            <w:proofErr w:type="spellEnd"/>
            <w:r w:rsidRPr="00823F7A">
              <w:rPr>
                <w:b/>
                <w:lang w:val="ru-RU"/>
              </w:rPr>
              <w:t>,</w:t>
            </w:r>
          </w:p>
          <w:p w:rsidR="00823F7A" w:rsidRPr="00823F7A" w:rsidRDefault="00823F7A" w:rsidP="00823F7A">
            <w:pPr>
              <w:spacing w:line="360" w:lineRule="auto"/>
              <w:jc w:val="center"/>
              <w:rPr>
                <w:b/>
                <w:lang w:val="ru-RU"/>
              </w:rPr>
            </w:pPr>
            <w:r w:rsidRPr="00823F7A">
              <w:rPr>
                <w:b/>
                <w:lang w:val="ru-RU"/>
              </w:rPr>
              <w:t xml:space="preserve"> %</w:t>
            </w:r>
          </w:p>
        </w:tc>
        <w:tc>
          <w:tcPr>
            <w:tcW w:w="1494" w:type="dxa"/>
          </w:tcPr>
          <w:p w:rsidR="00823F7A" w:rsidRPr="00823F7A" w:rsidRDefault="00823F7A" w:rsidP="00823F7A">
            <w:pPr>
              <w:jc w:val="center"/>
              <w:rPr>
                <w:b/>
                <w:lang w:val="ru-RU"/>
              </w:rPr>
            </w:pPr>
            <w:r w:rsidRPr="00823F7A">
              <w:rPr>
                <w:b/>
                <w:lang w:val="ru-RU"/>
              </w:rPr>
              <w:t xml:space="preserve">2022 </w:t>
            </w:r>
            <w:proofErr w:type="spellStart"/>
            <w:r w:rsidRPr="00823F7A">
              <w:rPr>
                <w:b/>
                <w:lang w:val="ru-RU"/>
              </w:rPr>
              <w:t>рік</w:t>
            </w:r>
            <w:proofErr w:type="spellEnd"/>
            <w:r w:rsidRPr="00823F7A">
              <w:rPr>
                <w:b/>
                <w:lang w:val="ru-RU"/>
              </w:rPr>
              <w:t xml:space="preserve">, </w:t>
            </w:r>
          </w:p>
          <w:p w:rsidR="00823F7A" w:rsidRPr="00823F7A" w:rsidRDefault="00823F7A" w:rsidP="00823F7A">
            <w:pPr>
              <w:jc w:val="center"/>
              <w:rPr>
                <w:b/>
                <w:lang w:val="ru-RU"/>
              </w:rPr>
            </w:pPr>
            <w:r w:rsidRPr="00823F7A">
              <w:rPr>
                <w:b/>
                <w:lang w:val="ru-RU"/>
              </w:rPr>
              <w:t>%</w:t>
            </w:r>
          </w:p>
        </w:tc>
        <w:tc>
          <w:tcPr>
            <w:tcW w:w="1625" w:type="dxa"/>
          </w:tcPr>
          <w:p w:rsidR="00823F7A" w:rsidRPr="00823F7A" w:rsidRDefault="00823F7A" w:rsidP="00823F7A">
            <w:pPr>
              <w:jc w:val="center"/>
              <w:rPr>
                <w:b/>
                <w:lang w:val="ru-RU"/>
              </w:rPr>
            </w:pPr>
            <w:r w:rsidRPr="00823F7A">
              <w:rPr>
                <w:b/>
                <w:lang w:val="ru-RU"/>
              </w:rPr>
              <w:t xml:space="preserve">2023 </w:t>
            </w:r>
            <w:proofErr w:type="spellStart"/>
            <w:r w:rsidRPr="00823F7A">
              <w:rPr>
                <w:b/>
                <w:lang w:val="ru-RU"/>
              </w:rPr>
              <w:t>рік</w:t>
            </w:r>
            <w:proofErr w:type="spellEnd"/>
            <w:r w:rsidRPr="00823F7A">
              <w:rPr>
                <w:b/>
                <w:lang w:val="ru-RU"/>
              </w:rPr>
              <w:t>,</w:t>
            </w:r>
          </w:p>
          <w:p w:rsidR="00823F7A" w:rsidRPr="00823F7A" w:rsidRDefault="00823F7A" w:rsidP="00823F7A">
            <w:pPr>
              <w:jc w:val="center"/>
              <w:rPr>
                <w:b/>
                <w:lang w:val="ru-RU"/>
              </w:rPr>
            </w:pPr>
            <w:r w:rsidRPr="00823F7A">
              <w:rPr>
                <w:b/>
                <w:lang w:val="ru-RU"/>
              </w:rPr>
              <w:t xml:space="preserve"> %</w:t>
            </w:r>
          </w:p>
        </w:tc>
      </w:tr>
      <w:tr w:rsidR="00823F7A" w:rsidRPr="00823F7A" w:rsidTr="00F24B3B">
        <w:trPr>
          <w:trHeight w:val="570"/>
        </w:trPr>
        <w:tc>
          <w:tcPr>
            <w:tcW w:w="645" w:type="dxa"/>
            <w:vMerge w:val="restart"/>
            <w:tcMar>
              <w:top w:w="58" w:type="dxa"/>
              <w:left w:w="58" w:type="dxa"/>
              <w:bottom w:w="58" w:type="dxa"/>
              <w:right w:w="58" w:type="dxa"/>
            </w:tcMar>
            <w:vAlign w:val="center"/>
          </w:tcPr>
          <w:p w:rsidR="00823F7A" w:rsidRPr="00823F7A" w:rsidRDefault="00823F7A" w:rsidP="00823F7A">
            <w:pPr>
              <w:jc w:val="center"/>
              <w:rPr>
                <w:lang w:val="ru-RU"/>
              </w:rPr>
            </w:pPr>
            <w:r w:rsidRPr="00823F7A">
              <w:rPr>
                <w:lang w:val="ru-RU"/>
              </w:rPr>
              <w:t>1.</w:t>
            </w:r>
          </w:p>
        </w:tc>
        <w:tc>
          <w:tcPr>
            <w:tcW w:w="6438" w:type="dxa"/>
            <w:vMerge w:val="restart"/>
            <w:tcMar>
              <w:top w:w="58" w:type="dxa"/>
              <w:left w:w="58" w:type="dxa"/>
              <w:bottom w:w="58" w:type="dxa"/>
              <w:right w:w="58" w:type="dxa"/>
            </w:tcMar>
            <w:vAlign w:val="center"/>
          </w:tcPr>
          <w:p w:rsidR="00823F7A" w:rsidRPr="00823F7A" w:rsidRDefault="00823F7A" w:rsidP="00823F7A">
            <w:proofErr w:type="spellStart"/>
            <w:r w:rsidRPr="00823F7A">
              <w:rPr>
                <w:lang w:val="ru-RU"/>
              </w:rPr>
              <w:t>Кількість</w:t>
            </w:r>
            <w:proofErr w:type="spellEnd"/>
            <w:r w:rsidRPr="00823F7A">
              <w:rPr>
                <w:lang w:val="ru-RU"/>
              </w:rPr>
              <w:t xml:space="preserve"> </w:t>
            </w:r>
            <w:r w:rsidRPr="00823F7A">
              <w:t>об’єктів культурної спадщини, які охоплені дією програми</w:t>
            </w:r>
          </w:p>
          <w:p w:rsidR="00823F7A" w:rsidRPr="00823F7A" w:rsidRDefault="00823F7A" w:rsidP="00823F7A">
            <w:pPr>
              <w:rPr>
                <w:b/>
                <w:lang w:val="ru-RU"/>
              </w:rPr>
            </w:pPr>
            <w:r w:rsidRPr="00823F7A">
              <w:rPr>
                <w:lang w:val="ru-RU"/>
              </w:rPr>
              <w:t xml:space="preserve">   </w:t>
            </w:r>
          </w:p>
        </w:tc>
        <w:tc>
          <w:tcPr>
            <w:tcW w:w="2373" w:type="dxa"/>
            <w:tcMar>
              <w:top w:w="58" w:type="dxa"/>
              <w:left w:w="58" w:type="dxa"/>
              <w:bottom w:w="58" w:type="dxa"/>
              <w:right w:w="58" w:type="dxa"/>
            </w:tcMar>
          </w:tcPr>
          <w:p w:rsidR="00823F7A" w:rsidRPr="00823F7A" w:rsidRDefault="00823F7A" w:rsidP="00823F7A">
            <w:r w:rsidRPr="00823F7A">
              <w:t>Пам’ятки археології</w:t>
            </w:r>
          </w:p>
        </w:tc>
        <w:tc>
          <w:tcPr>
            <w:tcW w:w="1596"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417" w:type="dxa"/>
            <w:tcMar>
              <w:top w:w="58" w:type="dxa"/>
              <w:left w:w="58" w:type="dxa"/>
              <w:bottom w:w="58" w:type="dxa"/>
              <w:right w:w="58" w:type="dxa"/>
            </w:tcMar>
            <w:vAlign w:val="center"/>
          </w:tcPr>
          <w:p w:rsidR="00823F7A" w:rsidRPr="00823F7A" w:rsidRDefault="00823F7A" w:rsidP="00823F7A">
            <w:pPr>
              <w:jc w:val="center"/>
            </w:pPr>
            <w:r w:rsidRPr="00823F7A">
              <w:t>30</w:t>
            </w:r>
          </w:p>
        </w:tc>
        <w:tc>
          <w:tcPr>
            <w:tcW w:w="1494" w:type="dxa"/>
            <w:vAlign w:val="center"/>
          </w:tcPr>
          <w:p w:rsidR="00823F7A" w:rsidRPr="00823F7A" w:rsidRDefault="00823F7A" w:rsidP="00823F7A">
            <w:pPr>
              <w:jc w:val="center"/>
            </w:pPr>
            <w:r w:rsidRPr="00823F7A">
              <w:t>30</w:t>
            </w:r>
          </w:p>
        </w:tc>
        <w:tc>
          <w:tcPr>
            <w:tcW w:w="1625" w:type="dxa"/>
            <w:vAlign w:val="center"/>
          </w:tcPr>
          <w:p w:rsidR="00823F7A" w:rsidRPr="00823F7A" w:rsidRDefault="00823F7A" w:rsidP="00823F7A">
            <w:pPr>
              <w:jc w:val="center"/>
            </w:pPr>
            <w:r w:rsidRPr="00823F7A">
              <w:t>30</w:t>
            </w:r>
          </w:p>
        </w:tc>
      </w:tr>
      <w:tr w:rsidR="00823F7A" w:rsidRPr="00823F7A" w:rsidTr="00F24B3B">
        <w:trPr>
          <w:trHeight w:val="225"/>
        </w:trPr>
        <w:tc>
          <w:tcPr>
            <w:tcW w:w="645" w:type="dxa"/>
            <w:vMerge/>
            <w:tcMar>
              <w:top w:w="58" w:type="dxa"/>
              <w:left w:w="58" w:type="dxa"/>
              <w:bottom w:w="58" w:type="dxa"/>
              <w:right w:w="58" w:type="dxa"/>
            </w:tcMar>
            <w:vAlign w:val="center"/>
          </w:tcPr>
          <w:p w:rsidR="00823F7A" w:rsidRPr="00823F7A" w:rsidRDefault="00823F7A" w:rsidP="00823F7A">
            <w:pPr>
              <w:jc w:val="center"/>
              <w:rPr>
                <w:b/>
                <w:lang w:val="ru-RU"/>
              </w:rPr>
            </w:pPr>
          </w:p>
        </w:tc>
        <w:tc>
          <w:tcPr>
            <w:tcW w:w="6438" w:type="dxa"/>
            <w:vMerge/>
            <w:tcMar>
              <w:top w:w="58" w:type="dxa"/>
              <w:left w:w="58" w:type="dxa"/>
              <w:bottom w:w="58" w:type="dxa"/>
              <w:right w:w="58" w:type="dxa"/>
            </w:tcMar>
            <w:vAlign w:val="center"/>
          </w:tcPr>
          <w:p w:rsidR="00823F7A" w:rsidRPr="00823F7A" w:rsidRDefault="00823F7A" w:rsidP="00823F7A">
            <w:pPr>
              <w:rPr>
                <w:lang w:val="ru-RU"/>
              </w:rPr>
            </w:pPr>
          </w:p>
        </w:tc>
        <w:tc>
          <w:tcPr>
            <w:tcW w:w="2373" w:type="dxa"/>
            <w:tcMar>
              <w:top w:w="58" w:type="dxa"/>
              <w:left w:w="58" w:type="dxa"/>
              <w:bottom w:w="58" w:type="dxa"/>
              <w:right w:w="58" w:type="dxa"/>
            </w:tcMar>
          </w:tcPr>
          <w:p w:rsidR="00823F7A" w:rsidRPr="00823F7A" w:rsidRDefault="00823F7A" w:rsidP="00823F7A">
            <w:r w:rsidRPr="00823F7A">
              <w:t>Пам’ятки історії і монументального мистецтва</w:t>
            </w:r>
          </w:p>
        </w:tc>
        <w:tc>
          <w:tcPr>
            <w:tcW w:w="1596"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417" w:type="dxa"/>
            <w:tcMar>
              <w:top w:w="58" w:type="dxa"/>
              <w:left w:w="58" w:type="dxa"/>
              <w:bottom w:w="58" w:type="dxa"/>
              <w:right w:w="58" w:type="dxa"/>
            </w:tcMar>
            <w:vAlign w:val="center"/>
          </w:tcPr>
          <w:p w:rsidR="00823F7A" w:rsidRPr="00823F7A" w:rsidRDefault="00823F7A" w:rsidP="00823F7A">
            <w:pPr>
              <w:jc w:val="center"/>
            </w:pPr>
            <w:r w:rsidRPr="00823F7A">
              <w:t>29</w:t>
            </w:r>
          </w:p>
        </w:tc>
        <w:tc>
          <w:tcPr>
            <w:tcW w:w="1494" w:type="dxa"/>
            <w:vAlign w:val="center"/>
          </w:tcPr>
          <w:p w:rsidR="00823F7A" w:rsidRPr="00823F7A" w:rsidRDefault="00823F7A" w:rsidP="00823F7A">
            <w:pPr>
              <w:jc w:val="center"/>
            </w:pPr>
            <w:r w:rsidRPr="00823F7A">
              <w:t>29</w:t>
            </w:r>
          </w:p>
        </w:tc>
        <w:tc>
          <w:tcPr>
            <w:tcW w:w="1625" w:type="dxa"/>
            <w:vAlign w:val="center"/>
          </w:tcPr>
          <w:p w:rsidR="00823F7A" w:rsidRPr="00823F7A" w:rsidRDefault="00823F7A" w:rsidP="00823F7A">
            <w:pPr>
              <w:jc w:val="center"/>
              <w:rPr>
                <w:highlight w:val="yellow"/>
              </w:rPr>
            </w:pPr>
            <w:r w:rsidRPr="00823F7A">
              <w:t>29</w:t>
            </w:r>
          </w:p>
        </w:tc>
      </w:tr>
      <w:tr w:rsidR="00823F7A" w:rsidRPr="00823F7A" w:rsidTr="00F24B3B">
        <w:trPr>
          <w:trHeight w:val="150"/>
        </w:trPr>
        <w:tc>
          <w:tcPr>
            <w:tcW w:w="645" w:type="dxa"/>
            <w:vMerge/>
            <w:tcMar>
              <w:top w:w="58" w:type="dxa"/>
              <w:left w:w="58" w:type="dxa"/>
              <w:bottom w:w="58" w:type="dxa"/>
              <w:right w:w="58" w:type="dxa"/>
            </w:tcMar>
            <w:vAlign w:val="center"/>
          </w:tcPr>
          <w:p w:rsidR="00823F7A" w:rsidRPr="00823F7A" w:rsidRDefault="00823F7A" w:rsidP="00823F7A">
            <w:pPr>
              <w:jc w:val="center"/>
              <w:rPr>
                <w:b/>
                <w:lang w:val="ru-RU"/>
              </w:rPr>
            </w:pPr>
          </w:p>
        </w:tc>
        <w:tc>
          <w:tcPr>
            <w:tcW w:w="6438" w:type="dxa"/>
            <w:vMerge/>
            <w:tcMar>
              <w:top w:w="58" w:type="dxa"/>
              <w:left w:w="58" w:type="dxa"/>
              <w:bottom w:w="58" w:type="dxa"/>
              <w:right w:w="58" w:type="dxa"/>
            </w:tcMar>
            <w:vAlign w:val="center"/>
          </w:tcPr>
          <w:p w:rsidR="00823F7A" w:rsidRPr="00823F7A" w:rsidRDefault="00823F7A" w:rsidP="00823F7A">
            <w:pPr>
              <w:rPr>
                <w:lang w:val="ru-RU"/>
              </w:rPr>
            </w:pPr>
          </w:p>
        </w:tc>
        <w:tc>
          <w:tcPr>
            <w:tcW w:w="2373" w:type="dxa"/>
            <w:tcMar>
              <w:top w:w="58" w:type="dxa"/>
              <w:left w:w="58" w:type="dxa"/>
              <w:bottom w:w="58" w:type="dxa"/>
              <w:right w:w="58" w:type="dxa"/>
            </w:tcMar>
          </w:tcPr>
          <w:p w:rsidR="00823F7A" w:rsidRPr="00823F7A" w:rsidRDefault="00823F7A" w:rsidP="00823F7A">
            <w:r w:rsidRPr="00823F7A">
              <w:t>Пам’ятки архітектури і містобудування</w:t>
            </w:r>
          </w:p>
        </w:tc>
        <w:tc>
          <w:tcPr>
            <w:tcW w:w="1596" w:type="dxa"/>
            <w:tcMar>
              <w:top w:w="58" w:type="dxa"/>
              <w:left w:w="58" w:type="dxa"/>
              <w:bottom w:w="58" w:type="dxa"/>
              <w:right w:w="58" w:type="dxa"/>
            </w:tcMar>
            <w:vAlign w:val="center"/>
          </w:tcPr>
          <w:p w:rsidR="00823F7A" w:rsidRPr="00823F7A" w:rsidRDefault="00823F7A" w:rsidP="00823F7A">
            <w:pPr>
              <w:jc w:val="center"/>
              <w:rPr>
                <w:lang w:val="ru-RU"/>
              </w:rPr>
            </w:pPr>
            <w:r w:rsidRPr="00823F7A">
              <w:t>0</w:t>
            </w:r>
          </w:p>
        </w:tc>
        <w:tc>
          <w:tcPr>
            <w:tcW w:w="1417" w:type="dxa"/>
            <w:tcMar>
              <w:top w:w="58" w:type="dxa"/>
              <w:left w:w="58" w:type="dxa"/>
              <w:bottom w:w="58" w:type="dxa"/>
              <w:right w:w="58" w:type="dxa"/>
            </w:tcMar>
            <w:vAlign w:val="center"/>
          </w:tcPr>
          <w:p w:rsidR="00823F7A" w:rsidRPr="00823F7A" w:rsidRDefault="00823F7A" w:rsidP="00823F7A">
            <w:pPr>
              <w:jc w:val="center"/>
            </w:pPr>
            <w:r w:rsidRPr="00823F7A">
              <w:t>17</w:t>
            </w:r>
          </w:p>
        </w:tc>
        <w:tc>
          <w:tcPr>
            <w:tcW w:w="1494" w:type="dxa"/>
            <w:vAlign w:val="center"/>
          </w:tcPr>
          <w:p w:rsidR="00823F7A" w:rsidRPr="00823F7A" w:rsidRDefault="00823F7A" w:rsidP="00823F7A">
            <w:pPr>
              <w:jc w:val="center"/>
            </w:pPr>
            <w:r w:rsidRPr="00823F7A">
              <w:t>17</w:t>
            </w:r>
          </w:p>
        </w:tc>
        <w:tc>
          <w:tcPr>
            <w:tcW w:w="1625" w:type="dxa"/>
            <w:vAlign w:val="center"/>
          </w:tcPr>
          <w:p w:rsidR="00823F7A" w:rsidRPr="00823F7A" w:rsidRDefault="00823F7A" w:rsidP="00823F7A">
            <w:pPr>
              <w:jc w:val="center"/>
              <w:rPr>
                <w:highlight w:val="yellow"/>
              </w:rPr>
            </w:pPr>
            <w:r w:rsidRPr="00823F7A">
              <w:t>17</w:t>
            </w:r>
          </w:p>
        </w:tc>
      </w:tr>
      <w:tr w:rsidR="00823F7A" w:rsidRPr="00823F7A" w:rsidTr="00F24B3B">
        <w:trPr>
          <w:trHeight w:val="150"/>
        </w:trPr>
        <w:tc>
          <w:tcPr>
            <w:tcW w:w="645" w:type="dxa"/>
            <w:vMerge w:val="restart"/>
            <w:tcMar>
              <w:top w:w="58" w:type="dxa"/>
              <w:left w:w="58" w:type="dxa"/>
              <w:bottom w:w="58" w:type="dxa"/>
              <w:right w:w="58" w:type="dxa"/>
            </w:tcMar>
            <w:vAlign w:val="center"/>
          </w:tcPr>
          <w:p w:rsidR="00823F7A" w:rsidRPr="00823F7A" w:rsidRDefault="00823F7A" w:rsidP="00823F7A">
            <w:pPr>
              <w:jc w:val="center"/>
            </w:pPr>
            <w:r w:rsidRPr="00823F7A">
              <w:t>2</w:t>
            </w:r>
          </w:p>
        </w:tc>
        <w:tc>
          <w:tcPr>
            <w:tcW w:w="6438" w:type="dxa"/>
            <w:vMerge w:val="restart"/>
            <w:tcMar>
              <w:top w:w="58" w:type="dxa"/>
              <w:left w:w="58" w:type="dxa"/>
              <w:bottom w:w="58" w:type="dxa"/>
              <w:right w:w="58" w:type="dxa"/>
            </w:tcMar>
            <w:vAlign w:val="center"/>
          </w:tcPr>
          <w:p w:rsidR="00823F7A" w:rsidRPr="00823F7A" w:rsidRDefault="00823F7A" w:rsidP="00823F7A">
            <w:pPr>
              <w:jc w:val="both"/>
            </w:pPr>
            <w:r w:rsidRPr="00823F7A">
              <w:t>Кількість об’єктів, поданих до занесення до Державного реєстру нерухомих пам’яток України</w:t>
            </w:r>
          </w:p>
        </w:tc>
        <w:tc>
          <w:tcPr>
            <w:tcW w:w="2373" w:type="dxa"/>
            <w:tcMar>
              <w:top w:w="58" w:type="dxa"/>
              <w:left w:w="58" w:type="dxa"/>
              <w:bottom w:w="58" w:type="dxa"/>
              <w:right w:w="58" w:type="dxa"/>
            </w:tcMar>
          </w:tcPr>
          <w:p w:rsidR="00823F7A" w:rsidRPr="00823F7A" w:rsidRDefault="00823F7A" w:rsidP="00823F7A">
            <w:r w:rsidRPr="00823F7A">
              <w:t>Пам’ятки археології</w:t>
            </w:r>
          </w:p>
        </w:tc>
        <w:tc>
          <w:tcPr>
            <w:tcW w:w="1596"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417" w:type="dxa"/>
            <w:tcMar>
              <w:top w:w="58" w:type="dxa"/>
              <w:left w:w="58" w:type="dxa"/>
              <w:bottom w:w="58" w:type="dxa"/>
              <w:right w:w="58" w:type="dxa"/>
            </w:tcMar>
            <w:vAlign w:val="center"/>
          </w:tcPr>
          <w:p w:rsidR="00823F7A" w:rsidRPr="00823F7A" w:rsidRDefault="00823F7A" w:rsidP="00823F7A">
            <w:pPr>
              <w:jc w:val="center"/>
            </w:pPr>
            <w:r w:rsidRPr="00823F7A">
              <w:t>0,4</w:t>
            </w:r>
          </w:p>
        </w:tc>
        <w:tc>
          <w:tcPr>
            <w:tcW w:w="1494" w:type="dxa"/>
            <w:vAlign w:val="center"/>
          </w:tcPr>
          <w:p w:rsidR="00823F7A" w:rsidRPr="00823F7A" w:rsidRDefault="00823F7A" w:rsidP="00823F7A">
            <w:pPr>
              <w:jc w:val="center"/>
            </w:pPr>
            <w:r w:rsidRPr="00823F7A">
              <w:t>0,4</w:t>
            </w:r>
          </w:p>
        </w:tc>
        <w:tc>
          <w:tcPr>
            <w:tcW w:w="1625" w:type="dxa"/>
            <w:vAlign w:val="center"/>
          </w:tcPr>
          <w:p w:rsidR="00823F7A" w:rsidRPr="00823F7A" w:rsidRDefault="00823F7A" w:rsidP="00823F7A">
            <w:pPr>
              <w:jc w:val="center"/>
            </w:pPr>
            <w:r w:rsidRPr="00823F7A">
              <w:t>0,4</w:t>
            </w:r>
          </w:p>
        </w:tc>
      </w:tr>
      <w:tr w:rsidR="00823F7A" w:rsidRPr="00823F7A" w:rsidTr="00F24B3B">
        <w:trPr>
          <w:trHeight w:val="150"/>
        </w:trPr>
        <w:tc>
          <w:tcPr>
            <w:tcW w:w="645" w:type="dxa"/>
            <w:vMerge/>
            <w:tcMar>
              <w:top w:w="58" w:type="dxa"/>
              <w:left w:w="58" w:type="dxa"/>
              <w:bottom w:w="58" w:type="dxa"/>
              <w:right w:w="58" w:type="dxa"/>
            </w:tcMar>
            <w:vAlign w:val="center"/>
          </w:tcPr>
          <w:p w:rsidR="00823F7A" w:rsidRPr="00823F7A" w:rsidRDefault="00823F7A" w:rsidP="00823F7A">
            <w:pPr>
              <w:jc w:val="center"/>
              <w:rPr>
                <w:b/>
              </w:rPr>
            </w:pPr>
          </w:p>
        </w:tc>
        <w:tc>
          <w:tcPr>
            <w:tcW w:w="6438" w:type="dxa"/>
            <w:vMerge/>
            <w:tcMar>
              <w:top w:w="58" w:type="dxa"/>
              <w:left w:w="58" w:type="dxa"/>
              <w:bottom w:w="58" w:type="dxa"/>
              <w:right w:w="58" w:type="dxa"/>
            </w:tcMar>
            <w:vAlign w:val="center"/>
          </w:tcPr>
          <w:p w:rsidR="00823F7A" w:rsidRPr="00823F7A" w:rsidRDefault="00823F7A" w:rsidP="00823F7A"/>
        </w:tc>
        <w:tc>
          <w:tcPr>
            <w:tcW w:w="2373" w:type="dxa"/>
            <w:tcMar>
              <w:top w:w="58" w:type="dxa"/>
              <w:left w:w="58" w:type="dxa"/>
              <w:bottom w:w="58" w:type="dxa"/>
              <w:right w:w="58" w:type="dxa"/>
            </w:tcMar>
          </w:tcPr>
          <w:p w:rsidR="00823F7A" w:rsidRPr="00823F7A" w:rsidRDefault="00823F7A" w:rsidP="00823F7A">
            <w:r w:rsidRPr="00823F7A">
              <w:t>Пам’ятки історії і монументального мистецтва</w:t>
            </w:r>
          </w:p>
        </w:tc>
        <w:tc>
          <w:tcPr>
            <w:tcW w:w="1596"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417" w:type="dxa"/>
            <w:tcMar>
              <w:top w:w="58" w:type="dxa"/>
              <w:left w:w="58" w:type="dxa"/>
              <w:bottom w:w="58" w:type="dxa"/>
              <w:right w:w="58" w:type="dxa"/>
            </w:tcMar>
            <w:vAlign w:val="center"/>
          </w:tcPr>
          <w:p w:rsidR="00823F7A" w:rsidRPr="00823F7A" w:rsidRDefault="00823F7A" w:rsidP="00823F7A">
            <w:pPr>
              <w:jc w:val="center"/>
            </w:pPr>
            <w:r w:rsidRPr="00823F7A">
              <w:t>0,8</w:t>
            </w:r>
          </w:p>
        </w:tc>
        <w:tc>
          <w:tcPr>
            <w:tcW w:w="1494" w:type="dxa"/>
            <w:vAlign w:val="center"/>
          </w:tcPr>
          <w:p w:rsidR="00823F7A" w:rsidRPr="00823F7A" w:rsidRDefault="00823F7A" w:rsidP="00823F7A">
            <w:pPr>
              <w:jc w:val="center"/>
            </w:pPr>
            <w:r w:rsidRPr="00823F7A">
              <w:t>0,8</w:t>
            </w:r>
          </w:p>
        </w:tc>
        <w:tc>
          <w:tcPr>
            <w:tcW w:w="1625" w:type="dxa"/>
            <w:vAlign w:val="center"/>
          </w:tcPr>
          <w:p w:rsidR="00823F7A" w:rsidRPr="00823F7A" w:rsidRDefault="00823F7A" w:rsidP="00823F7A">
            <w:pPr>
              <w:jc w:val="center"/>
            </w:pPr>
            <w:r w:rsidRPr="00823F7A">
              <w:t>0,8</w:t>
            </w:r>
          </w:p>
        </w:tc>
      </w:tr>
      <w:tr w:rsidR="00823F7A" w:rsidRPr="00823F7A" w:rsidTr="00F24B3B">
        <w:trPr>
          <w:trHeight w:val="150"/>
        </w:trPr>
        <w:tc>
          <w:tcPr>
            <w:tcW w:w="645" w:type="dxa"/>
            <w:vMerge/>
            <w:tcMar>
              <w:top w:w="58" w:type="dxa"/>
              <w:left w:w="58" w:type="dxa"/>
              <w:bottom w:w="58" w:type="dxa"/>
              <w:right w:w="58" w:type="dxa"/>
            </w:tcMar>
            <w:vAlign w:val="center"/>
          </w:tcPr>
          <w:p w:rsidR="00823F7A" w:rsidRPr="00823F7A" w:rsidRDefault="00823F7A" w:rsidP="00823F7A">
            <w:pPr>
              <w:jc w:val="center"/>
              <w:rPr>
                <w:b/>
              </w:rPr>
            </w:pPr>
          </w:p>
        </w:tc>
        <w:tc>
          <w:tcPr>
            <w:tcW w:w="6438" w:type="dxa"/>
            <w:vMerge/>
            <w:tcMar>
              <w:top w:w="58" w:type="dxa"/>
              <w:left w:w="58" w:type="dxa"/>
              <w:bottom w:w="58" w:type="dxa"/>
              <w:right w:w="58" w:type="dxa"/>
            </w:tcMar>
            <w:vAlign w:val="center"/>
          </w:tcPr>
          <w:p w:rsidR="00823F7A" w:rsidRPr="00823F7A" w:rsidRDefault="00823F7A" w:rsidP="00823F7A"/>
        </w:tc>
        <w:tc>
          <w:tcPr>
            <w:tcW w:w="2373" w:type="dxa"/>
            <w:tcMar>
              <w:top w:w="58" w:type="dxa"/>
              <w:left w:w="58" w:type="dxa"/>
              <w:bottom w:w="58" w:type="dxa"/>
              <w:right w:w="58" w:type="dxa"/>
            </w:tcMar>
          </w:tcPr>
          <w:p w:rsidR="00823F7A" w:rsidRPr="00823F7A" w:rsidRDefault="00823F7A" w:rsidP="00823F7A">
            <w:r w:rsidRPr="00823F7A">
              <w:t>Пам’ятки архітектури і містобудування</w:t>
            </w:r>
          </w:p>
        </w:tc>
        <w:tc>
          <w:tcPr>
            <w:tcW w:w="1596" w:type="dxa"/>
            <w:tcMar>
              <w:top w:w="58" w:type="dxa"/>
              <w:left w:w="58" w:type="dxa"/>
              <w:bottom w:w="58" w:type="dxa"/>
              <w:right w:w="58" w:type="dxa"/>
            </w:tcMar>
            <w:vAlign w:val="center"/>
          </w:tcPr>
          <w:p w:rsidR="00823F7A" w:rsidRPr="00823F7A" w:rsidRDefault="00823F7A" w:rsidP="00823F7A">
            <w:pPr>
              <w:jc w:val="center"/>
            </w:pPr>
            <w:r w:rsidRPr="00823F7A">
              <w:t>0</w:t>
            </w:r>
          </w:p>
        </w:tc>
        <w:tc>
          <w:tcPr>
            <w:tcW w:w="1417" w:type="dxa"/>
            <w:tcMar>
              <w:top w:w="58" w:type="dxa"/>
              <w:left w:w="58" w:type="dxa"/>
              <w:bottom w:w="58" w:type="dxa"/>
              <w:right w:w="58" w:type="dxa"/>
            </w:tcMar>
            <w:vAlign w:val="center"/>
          </w:tcPr>
          <w:p w:rsidR="00823F7A" w:rsidRPr="00823F7A" w:rsidRDefault="00823F7A" w:rsidP="00823F7A">
            <w:pPr>
              <w:jc w:val="center"/>
            </w:pPr>
            <w:r w:rsidRPr="00823F7A">
              <w:t>0,6</w:t>
            </w:r>
          </w:p>
        </w:tc>
        <w:tc>
          <w:tcPr>
            <w:tcW w:w="1494" w:type="dxa"/>
            <w:vAlign w:val="center"/>
          </w:tcPr>
          <w:p w:rsidR="00823F7A" w:rsidRPr="00823F7A" w:rsidRDefault="00823F7A" w:rsidP="00823F7A">
            <w:pPr>
              <w:jc w:val="center"/>
            </w:pPr>
            <w:r w:rsidRPr="00823F7A">
              <w:t>0,6</w:t>
            </w:r>
          </w:p>
        </w:tc>
        <w:tc>
          <w:tcPr>
            <w:tcW w:w="1625" w:type="dxa"/>
            <w:vAlign w:val="center"/>
          </w:tcPr>
          <w:p w:rsidR="00823F7A" w:rsidRPr="00823F7A" w:rsidRDefault="00823F7A" w:rsidP="00823F7A">
            <w:pPr>
              <w:jc w:val="center"/>
            </w:pPr>
            <w:r w:rsidRPr="00823F7A">
              <w:t>0,6</w:t>
            </w:r>
          </w:p>
        </w:tc>
      </w:tr>
    </w:tbl>
    <w:p w:rsidR="00823F7A" w:rsidRPr="00823F7A" w:rsidRDefault="00823F7A" w:rsidP="00823F7A">
      <w:pPr>
        <w:rPr>
          <w:lang w:val="ru-RU"/>
        </w:rPr>
        <w:sectPr w:rsidR="00823F7A" w:rsidRPr="00823F7A" w:rsidSect="00F24B3B">
          <w:pgSz w:w="16838" w:h="11906" w:orient="landscape"/>
          <w:pgMar w:top="1701" w:right="709" w:bottom="567" w:left="1134" w:header="346" w:footer="709" w:gutter="0"/>
          <w:cols w:space="708"/>
          <w:titlePg/>
          <w:docGrid w:linePitch="360"/>
        </w:sectPr>
      </w:pPr>
    </w:p>
    <w:p w:rsidR="00823F7A" w:rsidRDefault="00823F7A"/>
    <w:sectPr w:rsidR="00823F7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75C" w:rsidRDefault="0083575C">
      <w:r>
        <w:separator/>
      </w:r>
    </w:p>
  </w:endnote>
  <w:endnote w:type="continuationSeparator" w:id="0">
    <w:p w:rsidR="0083575C" w:rsidRDefault="0083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1"/>
    <w:family w:val="roman"/>
    <w:pitch w:val="variable"/>
  </w:font>
  <w:font w:name="Droid Sans Fallback">
    <w:altName w:val="Times New Roman"/>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75C" w:rsidRDefault="0083575C">
      <w:r>
        <w:separator/>
      </w:r>
    </w:p>
  </w:footnote>
  <w:footnote w:type="continuationSeparator" w:id="0">
    <w:p w:rsidR="0083575C" w:rsidRDefault="0083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029785"/>
      <w:docPartObj>
        <w:docPartGallery w:val="Page Numbers (Top of Page)"/>
        <w:docPartUnique/>
      </w:docPartObj>
    </w:sdtPr>
    <w:sdtEndPr/>
    <w:sdtContent>
      <w:p w:rsidR="00732C5E" w:rsidRDefault="00732C5E">
        <w:pPr>
          <w:pStyle w:val="a9"/>
          <w:jc w:val="center"/>
        </w:pPr>
        <w:r>
          <w:fldChar w:fldCharType="begin"/>
        </w:r>
        <w:r>
          <w:instrText>PAGE   \* MERGEFORMAT</w:instrText>
        </w:r>
        <w:r>
          <w:fldChar w:fldCharType="separate"/>
        </w:r>
        <w:r w:rsidR="00972CC9" w:rsidRPr="00972CC9">
          <w:rPr>
            <w:noProof/>
            <w:lang w:val="uk-UA"/>
          </w:rPr>
          <w:t>2</w:t>
        </w:r>
        <w:r>
          <w:fldChar w:fldCharType="end"/>
        </w:r>
      </w:p>
    </w:sdtContent>
  </w:sdt>
  <w:p w:rsidR="00732C5E" w:rsidRDefault="00732C5E">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C5E" w:rsidRDefault="00732C5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7AC3"/>
    <w:multiLevelType w:val="hybridMultilevel"/>
    <w:tmpl w:val="537E5EA8"/>
    <w:lvl w:ilvl="0" w:tplc="7CFC4B1E">
      <w:start w:val="1"/>
      <w:numFmt w:val="decimal"/>
      <w:lvlText w:val="%1)"/>
      <w:lvlJc w:val="left"/>
      <w:pPr>
        <w:ind w:left="1361" w:hanging="360"/>
      </w:pPr>
      <w:rPr>
        <w:rFonts w:hint="default"/>
      </w:rPr>
    </w:lvl>
    <w:lvl w:ilvl="1" w:tplc="04190019" w:tentative="1">
      <w:start w:val="1"/>
      <w:numFmt w:val="lowerLetter"/>
      <w:lvlText w:val="%2."/>
      <w:lvlJc w:val="left"/>
      <w:pPr>
        <w:ind w:left="208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3521" w:hanging="360"/>
      </w:pPr>
    </w:lvl>
    <w:lvl w:ilvl="4" w:tplc="04190019" w:tentative="1">
      <w:start w:val="1"/>
      <w:numFmt w:val="lowerLetter"/>
      <w:lvlText w:val="%5."/>
      <w:lvlJc w:val="left"/>
      <w:pPr>
        <w:ind w:left="4241" w:hanging="360"/>
      </w:pPr>
    </w:lvl>
    <w:lvl w:ilvl="5" w:tplc="0419001B" w:tentative="1">
      <w:start w:val="1"/>
      <w:numFmt w:val="lowerRoman"/>
      <w:lvlText w:val="%6."/>
      <w:lvlJc w:val="right"/>
      <w:pPr>
        <w:ind w:left="4961" w:hanging="180"/>
      </w:pPr>
    </w:lvl>
    <w:lvl w:ilvl="6" w:tplc="0419000F" w:tentative="1">
      <w:start w:val="1"/>
      <w:numFmt w:val="decimal"/>
      <w:lvlText w:val="%7."/>
      <w:lvlJc w:val="left"/>
      <w:pPr>
        <w:ind w:left="5681" w:hanging="360"/>
      </w:pPr>
    </w:lvl>
    <w:lvl w:ilvl="7" w:tplc="04190019" w:tentative="1">
      <w:start w:val="1"/>
      <w:numFmt w:val="lowerLetter"/>
      <w:lvlText w:val="%8."/>
      <w:lvlJc w:val="left"/>
      <w:pPr>
        <w:ind w:left="6401" w:hanging="360"/>
      </w:pPr>
    </w:lvl>
    <w:lvl w:ilvl="8" w:tplc="0419001B" w:tentative="1">
      <w:start w:val="1"/>
      <w:numFmt w:val="lowerRoman"/>
      <w:lvlText w:val="%9."/>
      <w:lvlJc w:val="right"/>
      <w:pPr>
        <w:ind w:left="7121" w:hanging="180"/>
      </w:pPr>
    </w:lvl>
  </w:abstractNum>
  <w:abstractNum w:abstractNumId="1" w15:restartNumberingAfterBreak="0">
    <w:nsid w:val="0E161402"/>
    <w:multiLevelType w:val="hybridMultilevel"/>
    <w:tmpl w:val="1F267C5C"/>
    <w:lvl w:ilvl="0" w:tplc="08E6D3E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0A96987"/>
    <w:multiLevelType w:val="hybridMultilevel"/>
    <w:tmpl w:val="E28C97BE"/>
    <w:lvl w:ilvl="0" w:tplc="03BE1070">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15:restartNumberingAfterBreak="0">
    <w:nsid w:val="23885275"/>
    <w:multiLevelType w:val="hybridMultilevel"/>
    <w:tmpl w:val="36B66170"/>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41B27AF"/>
    <w:multiLevelType w:val="hybridMultilevel"/>
    <w:tmpl w:val="32A68318"/>
    <w:lvl w:ilvl="0" w:tplc="8E98FAD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48733301"/>
    <w:multiLevelType w:val="hybridMultilevel"/>
    <w:tmpl w:val="4CC44950"/>
    <w:lvl w:ilvl="0" w:tplc="D43234D2">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51573596"/>
    <w:multiLevelType w:val="multilevel"/>
    <w:tmpl w:val="EA66E3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46D4216"/>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78BF10FB"/>
    <w:multiLevelType w:val="hybridMultilevel"/>
    <w:tmpl w:val="E2A0C3D0"/>
    <w:lvl w:ilvl="0" w:tplc="5978D0B8">
      <w:start w:val="1"/>
      <w:numFmt w:val="decimal"/>
      <w:lvlText w:val="%1."/>
      <w:lvlJc w:val="left"/>
      <w:pPr>
        <w:ind w:left="1920" w:hanging="360"/>
      </w:pPr>
      <w:rPr>
        <w:rFonts w:hint="default"/>
      </w:rPr>
    </w:lvl>
    <w:lvl w:ilvl="1" w:tplc="04220019" w:tentative="1">
      <w:start w:val="1"/>
      <w:numFmt w:val="lowerLetter"/>
      <w:lvlText w:val="%2."/>
      <w:lvlJc w:val="left"/>
      <w:pPr>
        <w:ind w:left="2640" w:hanging="360"/>
      </w:pPr>
    </w:lvl>
    <w:lvl w:ilvl="2" w:tplc="0422001B" w:tentative="1">
      <w:start w:val="1"/>
      <w:numFmt w:val="lowerRoman"/>
      <w:lvlText w:val="%3."/>
      <w:lvlJc w:val="right"/>
      <w:pPr>
        <w:ind w:left="3360" w:hanging="180"/>
      </w:pPr>
    </w:lvl>
    <w:lvl w:ilvl="3" w:tplc="0422000F" w:tentative="1">
      <w:start w:val="1"/>
      <w:numFmt w:val="decimal"/>
      <w:lvlText w:val="%4."/>
      <w:lvlJc w:val="left"/>
      <w:pPr>
        <w:ind w:left="4080" w:hanging="360"/>
      </w:pPr>
    </w:lvl>
    <w:lvl w:ilvl="4" w:tplc="04220019" w:tentative="1">
      <w:start w:val="1"/>
      <w:numFmt w:val="lowerLetter"/>
      <w:lvlText w:val="%5."/>
      <w:lvlJc w:val="left"/>
      <w:pPr>
        <w:ind w:left="4800" w:hanging="360"/>
      </w:pPr>
    </w:lvl>
    <w:lvl w:ilvl="5" w:tplc="0422001B" w:tentative="1">
      <w:start w:val="1"/>
      <w:numFmt w:val="lowerRoman"/>
      <w:lvlText w:val="%6."/>
      <w:lvlJc w:val="right"/>
      <w:pPr>
        <w:ind w:left="5520" w:hanging="180"/>
      </w:pPr>
    </w:lvl>
    <w:lvl w:ilvl="6" w:tplc="0422000F" w:tentative="1">
      <w:start w:val="1"/>
      <w:numFmt w:val="decimal"/>
      <w:lvlText w:val="%7."/>
      <w:lvlJc w:val="left"/>
      <w:pPr>
        <w:ind w:left="6240" w:hanging="360"/>
      </w:pPr>
    </w:lvl>
    <w:lvl w:ilvl="7" w:tplc="04220019" w:tentative="1">
      <w:start w:val="1"/>
      <w:numFmt w:val="lowerLetter"/>
      <w:lvlText w:val="%8."/>
      <w:lvlJc w:val="left"/>
      <w:pPr>
        <w:ind w:left="6960" w:hanging="360"/>
      </w:pPr>
    </w:lvl>
    <w:lvl w:ilvl="8" w:tplc="0422001B" w:tentative="1">
      <w:start w:val="1"/>
      <w:numFmt w:val="lowerRoman"/>
      <w:lvlText w:val="%9."/>
      <w:lvlJc w:val="right"/>
      <w:pPr>
        <w:ind w:left="7680" w:hanging="180"/>
      </w:pPr>
    </w:lvl>
  </w:abstractNum>
  <w:abstractNum w:abstractNumId="9" w15:restartNumberingAfterBreak="0">
    <w:nsid w:val="7B2A468A"/>
    <w:multiLevelType w:val="hybridMultilevel"/>
    <w:tmpl w:val="B3CE82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0"/>
  </w:num>
  <w:num w:numId="5">
    <w:abstractNumId w:val="9"/>
  </w:num>
  <w:num w:numId="6">
    <w:abstractNumId w:val="3"/>
  </w:num>
  <w:num w:numId="7">
    <w:abstractNumId w:val="4"/>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F51"/>
    <w:rsid w:val="000469AB"/>
    <w:rsid w:val="001B5FFE"/>
    <w:rsid w:val="001E3333"/>
    <w:rsid w:val="00232F73"/>
    <w:rsid w:val="00262A0C"/>
    <w:rsid w:val="002E728E"/>
    <w:rsid w:val="003425CD"/>
    <w:rsid w:val="003D7600"/>
    <w:rsid w:val="00440E49"/>
    <w:rsid w:val="00574963"/>
    <w:rsid w:val="0065052E"/>
    <w:rsid w:val="00732C5E"/>
    <w:rsid w:val="00767425"/>
    <w:rsid w:val="007A262D"/>
    <w:rsid w:val="007A636A"/>
    <w:rsid w:val="00823F7A"/>
    <w:rsid w:val="0083575C"/>
    <w:rsid w:val="008B1698"/>
    <w:rsid w:val="008C1BA0"/>
    <w:rsid w:val="008E6F51"/>
    <w:rsid w:val="00972CC9"/>
    <w:rsid w:val="009A0729"/>
    <w:rsid w:val="00A16EE8"/>
    <w:rsid w:val="00A310C7"/>
    <w:rsid w:val="00A90B0B"/>
    <w:rsid w:val="00AE2BDF"/>
    <w:rsid w:val="00B8746D"/>
    <w:rsid w:val="00F24B3B"/>
    <w:rsid w:val="00FF0D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FE571"/>
  <w15:chartTrackingRefBased/>
  <w15:docId w15:val="{AEBD38A0-0B14-4045-97C2-DB0D4F7C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F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3F7A"/>
    <w:pPr>
      <w:widowControl w:val="0"/>
      <w:autoSpaceDE w:val="0"/>
      <w:autoSpaceDN w:val="0"/>
      <w:adjustRightInd w:val="0"/>
      <w:outlineLvl w:val="0"/>
    </w:pPr>
    <w:rPr>
      <w:rFonts w:ascii="Arial CYR" w:hAnsi="Arial CYR" w:cs="Arial CYR"/>
      <w:lang w:val="ru-RU"/>
    </w:rPr>
  </w:style>
  <w:style w:type="paragraph" w:styleId="2">
    <w:name w:val="heading 2"/>
    <w:basedOn w:val="a"/>
    <w:next w:val="a"/>
    <w:link w:val="20"/>
    <w:unhideWhenUsed/>
    <w:qFormat/>
    <w:rsid w:val="00823F7A"/>
    <w:pPr>
      <w:keepNext/>
      <w:spacing w:before="240" w:after="60"/>
      <w:outlineLvl w:val="1"/>
    </w:pPr>
    <w:rPr>
      <w:rFonts w:ascii="Cambria" w:hAnsi="Cambria"/>
      <w:b/>
      <w:bCs/>
      <w:i/>
      <w:iCs/>
      <w:sz w:val="28"/>
      <w:szCs w:val="28"/>
      <w:lang w:val="ru-RU"/>
    </w:rPr>
  </w:style>
  <w:style w:type="paragraph" w:styleId="3">
    <w:name w:val="heading 3"/>
    <w:basedOn w:val="a"/>
    <w:next w:val="a"/>
    <w:link w:val="30"/>
    <w:qFormat/>
    <w:rsid w:val="00823F7A"/>
    <w:pPr>
      <w:widowControl w:val="0"/>
      <w:autoSpaceDE w:val="0"/>
      <w:autoSpaceDN w:val="0"/>
      <w:adjustRightInd w:val="0"/>
      <w:outlineLvl w:val="2"/>
    </w:pPr>
    <w:rPr>
      <w:rFonts w:ascii="Arial CYR" w:hAnsi="Arial CYR" w:cs="Arial CYR"/>
      <w:lang w:val="ru-RU"/>
    </w:rPr>
  </w:style>
  <w:style w:type="paragraph" w:styleId="4">
    <w:name w:val="heading 4"/>
    <w:basedOn w:val="a"/>
    <w:next w:val="a"/>
    <w:link w:val="40"/>
    <w:qFormat/>
    <w:rsid w:val="00823F7A"/>
    <w:pPr>
      <w:keepNext/>
      <w:widowControl w:val="0"/>
      <w:autoSpaceDE w:val="0"/>
      <w:autoSpaceDN w:val="0"/>
      <w:adjustRightInd w:val="0"/>
      <w:spacing w:before="240" w:after="60"/>
      <w:outlineLvl w:val="3"/>
    </w:pPr>
    <w:rPr>
      <w:b/>
      <w:bCs/>
      <w:sz w:val="28"/>
      <w:szCs w:val="28"/>
      <w:lang w:val="ru-RU"/>
    </w:rPr>
  </w:style>
  <w:style w:type="paragraph" w:styleId="5">
    <w:name w:val="heading 5"/>
    <w:basedOn w:val="a"/>
    <w:next w:val="a"/>
    <w:link w:val="50"/>
    <w:qFormat/>
    <w:rsid w:val="00823F7A"/>
    <w:pPr>
      <w:spacing w:before="240" w:after="60"/>
      <w:outlineLvl w:val="4"/>
    </w:pPr>
    <w:rPr>
      <w:b/>
      <w:bCs/>
      <w:i/>
      <w:iCs/>
      <w:sz w:val="26"/>
      <w:szCs w:val="26"/>
      <w:lang w:val="x-none" w:eastAsia="x-none"/>
    </w:rPr>
  </w:style>
  <w:style w:type="paragraph" w:styleId="8">
    <w:name w:val="heading 8"/>
    <w:basedOn w:val="a"/>
    <w:next w:val="a"/>
    <w:link w:val="80"/>
    <w:qFormat/>
    <w:rsid w:val="00823F7A"/>
    <w:pPr>
      <w:spacing w:before="240" w:after="60"/>
      <w:outlineLvl w:val="7"/>
    </w:pPr>
    <w:rPr>
      <w:i/>
      <w:iCs/>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677,baiaagaaboqcaaadrgyaaavubgaaaaaaaaaaaaaaaaaaaaaaaaaaaaaaaaaaaaaaaaaaaaaaaaaaaaaaaaaaaaaaaaaaaaaaaaaaaaaaaaaaaaaaaaaaaaaaaaaaaaaaaaaaaaaaaaaaaaaaaaaaaaaaaaaaaaaaaaaaaaaaaaaaaaaaaaaaaaaaaaaaaaaaaaaaaaaaaaaaaaaaaaaaaaaaaaaaaaaaaaaaaaaa"/>
    <w:basedOn w:val="a"/>
    <w:rsid w:val="00A310C7"/>
    <w:pPr>
      <w:spacing w:before="100" w:beforeAutospacing="1" w:after="100" w:afterAutospacing="1"/>
    </w:pPr>
    <w:rPr>
      <w:lang w:eastAsia="uk-UA"/>
    </w:rPr>
  </w:style>
  <w:style w:type="character" w:customStyle="1" w:styleId="2667">
    <w:name w:val="2667"/>
    <w:aliases w:val="baiaagaaboqcaaadpayaaavkbgaaaaaaaaaaaaaaaaaaaaaaaaaaaaaaaaaaaaaaaaaaaaaaaaaaaaaaaaaaaaaaaaaaaaaaaaaaaaaaaaaaaaaaaaaaaaaaaaaaaaaaaaaaaaaaaaaaaaaaaaaaaaaaaaaaaaaaaaaaaaaaaaaaaaaaaaaaaaaaaaaaaaaaaaaaaaaaaaaaaaaaaaaaaaaaaaaaaaaaaaaaaaaa"/>
    <w:basedOn w:val="a0"/>
    <w:rsid w:val="00262A0C"/>
  </w:style>
  <w:style w:type="paragraph" w:styleId="a3">
    <w:name w:val="Normal (Web)"/>
    <w:basedOn w:val="a"/>
    <w:uiPriority w:val="99"/>
    <w:semiHidden/>
    <w:unhideWhenUsed/>
    <w:rsid w:val="00574963"/>
    <w:pPr>
      <w:spacing w:before="100" w:beforeAutospacing="1" w:after="100" w:afterAutospacing="1"/>
    </w:pPr>
    <w:rPr>
      <w:lang w:eastAsia="uk-UA"/>
    </w:rPr>
  </w:style>
  <w:style w:type="character" w:customStyle="1" w:styleId="10">
    <w:name w:val="Заголовок 1 Знак"/>
    <w:basedOn w:val="a0"/>
    <w:link w:val="1"/>
    <w:rsid w:val="00823F7A"/>
    <w:rPr>
      <w:rFonts w:ascii="Arial CYR" w:eastAsia="Times New Roman" w:hAnsi="Arial CYR" w:cs="Arial CYR"/>
      <w:sz w:val="24"/>
      <w:szCs w:val="24"/>
      <w:lang w:val="ru-RU" w:eastAsia="ru-RU"/>
    </w:rPr>
  </w:style>
  <w:style w:type="character" w:customStyle="1" w:styleId="20">
    <w:name w:val="Заголовок 2 Знак"/>
    <w:basedOn w:val="a0"/>
    <w:link w:val="2"/>
    <w:rsid w:val="00823F7A"/>
    <w:rPr>
      <w:rFonts w:ascii="Cambria" w:eastAsia="Times New Roman" w:hAnsi="Cambria" w:cs="Times New Roman"/>
      <w:b/>
      <w:bCs/>
      <w:i/>
      <w:iCs/>
      <w:sz w:val="28"/>
      <w:szCs w:val="28"/>
      <w:lang w:val="ru-RU" w:eastAsia="ru-RU"/>
    </w:rPr>
  </w:style>
  <w:style w:type="character" w:customStyle="1" w:styleId="30">
    <w:name w:val="Заголовок 3 Знак"/>
    <w:basedOn w:val="a0"/>
    <w:link w:val="3"/>
    <w:rsid w:val="00823F7A"/>
    <w:rPr>
      <w:rFonts w:ascii="Arial CYR" w:eastAsia="Times New Roman" w:hAnsi="Arial CYR" w:cs="Arial CYR"/>
      <w:sz w:val="24"/>
      <w:szCs w:val="24"/>
      <w:lang w:val="ru-RU" w:eastAsia="ru-RU"/>
    </w:rPr>
  </w:style>
  <w:style w:type="character" w:customStyle="1" w:styleId="40">
    <w:name w:val="Заголовок 4 Знак"/>
    <w:basedOn w:val="a0"/>
    <w:link w:val="4"/>
    <w:rsid w:val="00823F7A"/>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823F7A"/>
    <w:rPr>
      <w:rFonts w:ascii="Times New Roman" w:eastAsia="Times New Roman" w:hAnsi="Times New Roman" w:cs="Times New Roman"/>
      <w:b/>
      <w:bCs/>
      <w:i/>
      <w:iCs/>
      <w:sz w:val="26"/>
      <w:szCs w:val="26"/>
      <w:lang w:val="x-none" w:eastAsia="x-none"/>
    </w:rPr>
  </w:style>
  <w:style w:type="character" w:customStyle="1" w:styleId="80">
    <w:name w:val="Заголовок 8 Знак"/>
    <w:basedOn w:val="a0"/>
    <w:link w:val="8"/>
    <w:rsid w:val="00823F7A"/>
    <w:rPr>
      <w:rFonts w:ascii="Times New Roman" w:eastAsia="Times New Roman" w:hAnsi="Times New Roman" w:cs="Times New Roman"/>
      <w:i/>
      <w:iCs/>
      <w:sz w:val="24"/>
      <w:szCs w:val="24"/>
      <w:lang w:val="ru-RU" w:eastAsia="ru-RU"/>
    </w:rPr>
  </w:style>
  <w:style w:type="numbering" w:customStyle="1" w:styleId="11">
    <w:name w:val="Нет списка1"/>
    <w:next w:val="a2"/>
    <w:semiHidden/>
    <w:rsid w:val="00823F7A"/>
  </w:style>
  <w:style w:type="character" w:customStyle="1" w:styleId="st42">
    <w:name w:val="st42"/>
    <w:rsid w:val="00823F7A"/>
    <w:rPr>
      <w:color w:val="000000"/>
    </w:rPr>
  </w:style>
  <w:style w:type="character" w:customStyle="1" w:styleId="rvts9">
    <w:name w:val="rvts9"/>
    <w:basedOn w:val="a0"/>
    <w:rsid w:val="00823F7A"/>
  </w:style>
  <w:style w:type="paragraph" w:customStyle="1" w:styleId="rvps12">
    <w:name w:val="rvps12"/>
    <w:basedOn w:val="a"/>
    <w:rsid w:val="00823F7A"/>
    <w:pPr>
      <w:spacing w:before="100" w:beforeAutospacing="1" w:after="100" w:afterAutospacing="1"/>
    </w:pPr>
    <w:rPr>
      <w:lang w:val="ru-RU"/>
    </w:rPr>
  </w:style>
  <w:style w:type="character" w:customStyle="1" w:styleId="rvts23">
    <w:name w:val="rvts23"/>
    <w:basedOn w:val="a0"/>
    <w:rsid w:val="00823F7A"/>
  </w:style>
  <w:style w:type="paragraph" w:customStyle="1" w:styleId="rvps6">
    <w:name w:val="rvps6"/>
    <w:basedOn w:val="a"/>
    <w:rsid w:val="00823F7A"/>
    <w:pPr>
      <w:spacing w:before="100" w:beforeAutospacing="1" w:after="100" w:afterAutospacing="1"/>
    </w:pPr>
    <w:rPr>
      <w:lang w:val="ru-RU"/>
    </w:rPr>
  </w:style>
  <w:style w:type="character" w:customStyle="1" w:styleId="rvts15">
    <w:name w:val="rvts15"/>
    <w:basedOn w:val="a0"/>
    <w:rsid w:val="00823F7A"/>
  </w:style>
  <w:style w:type="paragraph" w:customStyle="1" w:styleId="rvps7">
    <w:name w:val="rvps7"/>
    <w:basedOn w:val="a"/>
    <w:rsid w:val="00823F7A"/>
    <w:pPr>
      <w:spacing w:before="100" w:beforeAutospacing="1" w:after="100" w:afterAutospacing="1"/>
    </w:pPr>
    <w:rPr>
      <w:lang w:val="ru-RU"/>
    </w:rPr>
  </w:style>
  <w:style w:type="paragraph" w:customStyle="1" w:styleId="rvps2">
    <w:name w:val="rvps2"/>
    <w:basedOn w:val="a"/>
    <w:rsid w:val="00823F7A"/>
    <w:pPr>
      <w:spacing w:before="100" w:beforeAutospacing="1" w:after="100" w:afterAutospacing="1"/>
    </w:pPr>
    <w:rPr>
      <w:lang w:val="ru-RU"/>
    </w:rPr>
  </w:style>
  <w:style w:type="character" w:styleId="a4">
    <w:name w:val="Hyperlink"/>
    <w:rsid w:val="00823F7A"/>
    <w:rPr>
      <w:color w:val="0000FF"/>
      <w:u w:val="single"/>
    </w:rPr>
  </w:style>
  <w:style w:type="character" w:customStyle="1" w:styleId="rvts0">
    <w:name w:val="rvts0"/>
    <w:basedOn w:val="a0"/>
    <w:rsid w:val="00823F7A"/>
  </w:style>
  <w:style w:type="character" w:customStyle="1" w:styleId="rvts46">
    <w:name w:val="rvts46"/>
    <w:basedOn w:val="a0"/>
    <w:rsid w:val="00823F7A"/>
  </w:style>
  <w:style w:type="paragraph" w:customStyle="1" w:styleId="a5">
    <w:basedOn w:val="a"/>
    <w:next w:val="a3"/>
    <w:rsid w:val="00823F7A"/>
    <w:pPr>
      <w:spacing w:before="100" w:beforeAutospacing="1" w:after="100" w:afterAutospacing="1"/>
    </w:pPr>
    <w:rPr>
      <w:lang w:val="ru-RU"/>
    </w:rPr>
  </w:style>
  <w:style w:type="paragraph" w:customStyle="1" w:styleId="rvps18">
    <w:name w:val="rvps18"/>
    <w:basedOn w:val="a"/>
    <w:rsid w:val="00823F7A"/>
    <w:pPr>
      <w:spacing w:before="100" w:beforeAutospacing="1" w:after="100" w:afterAutospacing="1"/>
    </w:pPr>
    <w:rPr>
      <w:lang w:val="ru-RU"/>
    </w:rPr>
  </w:style>
  <w:style w:type="paragraph" w:customStyle="1" w:styleId="rvps14">
    <w:name w:val="rvps14"/>
    <w:basedOn w:val="a"/>
    <w:rsid w:val="00823F7A"/>
    <w:pPr>
      <w:spacing w:before="100" w:beforeAutospacing="1" w:after="100" w:afterAutospacing="1"/>
    </w:pPr>
    <w:rPr>
      <w:lang w:val="ru-RU"/>
    </w:rPr>
  </w:style>
  <w:style w:type="character" w:customStyle="1" w:styleId="rvts11">
    <w:name w:val="rvts11"/>
    <w:basedOn w:val="a0"/>
    <w:rsid w:val="00823F7A"/>
  </w:style>
  <w:style w:type="character" w:customStyle="1" w:styleId="rvts50">
    <w:name w:val="rvts50"/>
    <w:basedOn w:val="a0"/>
    <w:rsid w:val="00823F7A"/>
  </w:style>
  <w:style w:type="character" w:customStyle="1" w:styleId="rvts82">
    <w:name w:val="rvts82"/>
    <w:basedOn w:val="a0"/>
    <w:rsid w:val="00823F7A"/>
  </w:style>
  <w:style w:type="paragraph" w:customStyle="1" w:styleId="rvps8">
    <w:name w:val="rvps8"/>
    <w:basedOn w:val="a"/>
    <w:rsid w:val="00823F7A"/>
    <w:pPr>
      <w:spacing w:before="100" w:beforeAutospacing="1" w:after="100" w:afterAutospacing="1"/>
    </w:pPr>
    <w:rPr>
      <w:lang w:val="ru-RU"/>
    </w:rPr>
  </w:style>
  <w:style w:type="paragraph" w:customStyle="1" w:styleId="rvps11">
    <w:name w:val="rvps11"/>
    <w:basedOn w:val="a"/>
    <w:rsid w:val="00823F7A"/>
    <w:pPr>
      <w:spacing w:before="100" w:beforeAutospacing="1" w:after="100" w:afterAutospacing="1"/>
    </w:pPr>
    <w:rPr>
      <w:lang w:val="ru-RU"/>
    </w:rPr>
  </w:style>
  <w:style w:type="table" w:styleId="a6">
    <w:name w:val="Table Grid"/>
    <w:basedOn w:val="a1"/>
    <w:rsid w:val="00823F7A"/>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 1"/>
    <w:basedOn w:val="a"/>
    <w:next w:val="a"/>
    <w:rsid w:val="00823F7A"/>
    <w:pPr>
      <w:keepNext/>
      <w:ind w:left="-567" w:right="-761"/>
      <w:jc w:val="center"/>
    </w:pPr>
    <w:rPr>
      <w:rFonts w:ascii="Arial CYR" w:hAnsi="Arial CYR" w:cs="Arial CYR"/>
      <w:b/>
      <w:bCs/>
      <w:sz w:val="44"/>
      <w:szCs w:val="44"/>
    </w:rPr>
  </w:style>
  <w:style w:type="paragraph" w:styleId="a7">
    <w:name w:val="Body Text Indent"/>
    <w:basedOn w:val="a"/>
    <w:link w:val="a8"/>
    <w:rsid w:val="00823F7A"/>
    <w:pPr>
      <w:widowControl w:val="0"/>
      <w:autoSpaceDE w:val="0"/>
      <w:autoSpaceDN w:val="0"/>
      <w:adjustRightInd w:val="0"/>
      <w:spacing w:after="120"/>
      <w:ind w:left="283"/>
    </w:pPr>
    <w:rPr>
      <w:rFonts w:ascii="Arial CYR" w:hAnsi="Arial CYR"/>
      <w:lang w:val="x-none" w:eastAsia="x-none"/>
    </w:rPr>
  </w:style>
  <w:style w:type="character" w:customStyle="1" w:styleId="a8">
    <w:name w:val="Основний текст з відступом Знак"/>
    <w:basedOn w:val="a0"/>
    <w:link w:val="a7"/>
    <w:rsid w:val="00823F7A"/>
    <w:rPr>
      <w:rFonts w:ascii="Arial CYR" w:eastAsia="Times New Roman" w:hAnsi="Arial CYR" w:cs="Times New Roman"/>
      <w:sz w:val="24"/>
      <w:szCs w:val="24"/>
      <w:lang w:val="x-none" w:eastAsia="x-none"/>
    </w:rPr>
  </w:style>
  <w:style w:type="paragraph" w:styleId="a9">
    <w:name w:val="header"/>
    <w:basedOn w:val="a"/>
    <w:link w:val="aa"/>
    <w:uiPriority w:val="99"/>
    <w:rsid w:val="00823F7A"/>
    <w:pPr>
      <w:tabs>
        <w:tab w:val="center" w:pos="4677"/>
        <w:tab w:val="right" w:pos="9355"/>
      </w:tabs>
    </w:pPr>
    <w:rPr>
      <w:lang w:val="x-none" w:eastAsia="x-none"/>
    </w:rPr>
  </w:style>
  <w:style w:type="character" w:customStyle="1" w:styleId="aa">
    <w:name w:val="Верхній колонтитул Знак"/>
    <w:basedOn w:val="a0"/>
    <w:link w:val="a9"/>
    <w:uiPriority w:val="99"/>
    <w:rsid w:val="00823F7A"/>
    <w:rPr>
      <w:rFonts w:ascii="Times New Roman" w:eastAsia="Times New Roman" w:hAnsi="Times New Roman" w:cs="Times New Roman"/>
      <w:sz w:val="24"/>
      <w:szCs w:val="24"/>
      <w:lang w:val="x-none" w:eastAsia="x-none"/>
    </w:rPr>
  </w:style>
  <w:style w:type="character" w:styleId="ab">
    <w:name w:val="page number"/>
    <w:basedOn w:val="a0"/>
    <w:rsid w:val="00823F7A"/>
  </w:style>
  <w:style w:type="paragraph" w:styleId="ac">
    <w:name w:val="footer"/>
    <w:basedOn w:val="a"/>
    <w:link w:val="ad"/>
    <w:rsid w:val="00823F7A"/>
    <w:pPr>
      <w:tabs>
        <w:tab w:val="center" w:pos="4677"/>
        <w:tab w:val="right" w:pos="9355"/>
      </w:tabs>
    </w:pPr>
    <w:rPr>
      <w:lang w:val="x-none" w:eastAsia="x-none"/>
    </w:rPr>
  </w:style>
  <w:style w:type="character" w:customStyle="1" w:styleId="ad">
    <w:name w:val="Нижній колонтитул Знак"/>
    <w:basedOn w:val="a0"/>
    <w:link w:val="ac"/>
    <w:rsid w:val="00823F7A"/>
    <w:rPr>
      <w:rFonts w:ascii="Times New Roman" w:eastAsia="Times New Roman" w:hAnsi="Times New Roman" w:cs="Times New Roman"/>
      <w:sz w:val="24"/>
      <w:szCs w:val="24"/>
      <w:lang w:val="x-none" w:eastAsia="x-none"/>
    </w:rPr>
  </w:style>
  <w:style w:type="paragraph" w:customStyle="1" w:styleId="Default">
    <w:name w:val="Default"/>
    <w:rsid w:val="00823F7A"/>
    <w:pPr>
      <w:autoSpaceDE w:val="0"/>
      <w:autoSpaceDN w:val="0"/>
      <w:adjustRightInd w:val="0"/>
      <w:spacing w:after="0" w:line="240" w:lineRule="auto"/>
    </w:pPr>
    <w:rPr>
      <w:rFonts w:ascii="Antiqua" w:eastAsia="Times New Roman" w:hAnsi="Antiqua" w:cs="Antiqua"/>
      <w:color w:val="000000"/>
      <w:sz w:val="24"/>
      <w:szCs w:val="24"/>
      <w:lang w:val="ru-RU" w:eastAsia="ru-RU"/>
    </w:rPr>
  </w:style>
  <w:style w:type="paragraph" w:styleId="ae">
    <w:name w:val="Balloon Text"/>
    <w:basedOn w:val="a"/>
    <w:link w:val="af"/>
    <w:rsid w:val="00823F7A"/>
    <w:rPr>
      <w:rFonts w:ascii="Segoe UI" w:hAnsi="Segoe UI"/>
      <w:sz w:val="18"/>
      <w:szCs w:val="18"/>
      <w:lang w:val="ru-RU"/>
    </w:rPr>
  </w:style>
  <w:style w:type="character" w:customStyle="1" w:styleId="af">
    <w:name w:val="Текст у виносці Знак"/>
    <w:basedOn w:val="a0"/>
    <w:link w:val="ae"/>
    <w:rsid w:val="00823F7A"/>
    <w:rPr>
      <w:rFonts w:ascii="Segoe UI" w:eastAsia="Times New Roman" w:hAnsi="Segoe UI" w:cs="Times New Roman"/>
      <w:sz w:val="18"/>
      <w:szCs w:val="18"/>
      <w:lang w:val="ru-RU" w:eastAsia="ru-RU"/>
    </w:rPr>
  </w:style>
  <w:style w:type="paragraph" w:customStyle="1" w:styleId="af0">
    <w:name w:val="Название"/>
    <w:basedOn w:val="a"/>
    <w:next w:val="af1"/>
    <w:qFormat/>
    <w:rsid w:val="00823F7A"/>
    <w:pPr>
      <w:jc w:val="center"/>
    </w:pPr>
    <w:rPr>
      <w:sz w:val="28"/>
      <w:szCs w:val="20"/>
    </w:rPr>
  </w:style>
  <w:style w:type="paragraph" w:styleId="af2">
    <w:name w:val="Body Text"/>
    <w:basedOn w:val="a"/>
    <w:link w:val="af3"/>
    <w:rsid w:val="00823F7A"/>
    <w:rPr>
      <w:szCs w:val="20"/>
    </w:rPr>
  </w:style>
  <w:style w:type="character" w:customStyle="1" w:styleId="af3">
    <w:name w:val="Основний текст Знак"/>
    <w:basedOn w:val="a0"/>
    <w:link w:val="af2"/>
    <w:rsid w:val="00823F7A"/>
    <w:rPr>
      <w:rFonts w:ascii="Times New Roman" w:eastAsia="Times New Roman" w:hAnsi="Times New Roman" w:cs="Times New Roman"/>
      <w:sz w:val="24"/>
      <w:szCs w:val="20"/>
      <w:lang w:eastAsia="ru-RU"/>
    </w:rPr>
  </w:style>
  <w:style w:type="paragraph" w:styleId="31">
    <w:name w:val="Body Text 3"/>
    <w:basedOn w:val="a"/>
    <w:link w:val="32"/>
    <w:rsid w:val="00823F7A"/>
    <w:pPr>
      <w:spacing w:after="120"/>
    </w:pPr>
    <w:rPr>
      <w:sz w:val="16"/>
      <w:szCs w:val="16"/>
      <w:lang w:eastAsia="uk-UA"/>
    </w:rPr>
  </w:style>
  <w:style w:type="character" w:customStyle="1" w:styleId="32">
    <w:name w:val="Основний текст 3 Знак"/>
    <w:basedOn w:val="a0"/>
    <w:link w:val="31"/>
    <w:rsid w:val="00823F7A"/>
    <w:rPr>
      <w:rFonts w:ascii="Times New Roman" w:eastAsia="Times New Roman" w:hAnsi="Times New Roman" w:cs="Times New Roman"/>
      <w:sz w:val="16"/>
      <w:szCs w:val="16"/>
      <w:lang w:eastAsia="uk-UA"/>
    </w:rPr>
  </w:style>
  <w:style w:type="paragraph" w:styleId="af4">
    <w:name w:val="caption"/>
    <w:basedOn w:val="a"/>
    <w:next w:val="a"/>
    <w:qFormat/>
    <w:rsid w:val="00823F7A"/>
    <w:pPr>
      <w:spacing w:before="120"/>
      <w:jc w:val="center"/>
    </w:pPr>
    <w:rPr>
      <w:rFonts w:ascii="Times New Roman CYR" w:hAnsi="Times New Roman CYR"/>
      <w:b/>
      <w:spacing w:val="80"/>
      <w:sz w:val="28"/>
      <w:szCs w:val="20"/>
    </w:rPr>
  </w:style>
  <w:style w:type="paragraph" w:customStyle="1" w:styleId="13">
    <w:name w:val="Цитата1"/>
    <w:basedOn w:val="a"/>
    <w:rsid w:val="00823F7A"/>
    <w:pPr>
      <w:widowControl w:val="0"/>
      <w:shd w:val="clear" w:color="auto" w:fill="FFFFFF"/>
      <w:suppressAutoHyphens/>
      <w:autoSpaceDE w:val="0"/>
      <w:spacing w:line="360" w:lineRule="auto"/>
      <w:ind w:left="5" w:right="19" w:firstLine="696"/>
      <w:jc w:val="both"/>
    </w:pPr>
    <w:rPr>
      <w:rFonts w:cs="Arial"/>
      <w:color w:val="0000FF"/>
      <w:sz w:val="28"/>
      <w:szCs w:val="28"/>
      <w:lang w:eastAsia="ar-SA"/>
    </w:rPr>
  </w:style>
  <w:style w:type="character" w:customStyle="1" w:styleId="af5">
    <w:name w:val="Название Знак"/>
    <w:rsid w:val="00823F7A"/>
    <w:rPr>
      <w:rFonts w:ascii="Cambria" w:eastAsia="Times New Roman" w:hAnsi="Cambria" w:cs="Times New Roman"/>
      <w:b/>
      <w:bCs/>
      <w:kern w:val="28"/>
      <w:sz w:val="32"/>
      <w:szCs w:val="32"/>
    </w:rPr>
  </w:style>
  <w:style w:type="paragraph" w:styleId="af1">
    <w:name w:val="Title"/>
    <w:basedOn w:val="a"/>
    <w:next w:val="a"/>
    <w:link w:val="af6"/>
    <w:uiPriority w:val="10"/>
    <w:qFormat/>
    <w:rsid w:val="00823F7A"/>
    <w:pPr>
      <w:contextualSpacing/>
    </w:pPr>
    <w:rPr>
      <w:rFonts w:asciiTheme="majorHAnsi" w:eastAsiaTheme="majorEastAsia" w:hAnsiTheme="majorHAnsi" w:cstheme="majorBidi"/>
      <w:spacing w:val="-10"/>
      <w:kern w:val="28"/>
      <w:sz w:val="56"/>
      <w:szCs w:val="56"/>
    </w:rPr>
  </w:style>
  <w:style w:type="character" w:customStyle="1" w:styleId="af6">
    <w:name w:val="Назва Знак"/>
    <w:basedOn w:val="a0"/>
    <w:link w:val="af1"/>
    <w:uiPriority w:val="10"/>
    <w:rsid w:val="00823F7A"/>
    <w:rPr>
      <w:rFonts w:asciiTheme="majorHAnsi" w:eastAsiaTheme="majorEastAsia" w:hAnsiTheme="majorHAnsi" w:cstheme="majorBidi"/>
      <w:spacing w:val="-10"/>
      <w:kern w:val="28"/>
      <w:sz w:val="56"/>
      <w:szCs w:val="56"/>
      <w:lang w:eastAsia="ru-RU"/>
    </w:rPr>
  </w:style>
  <w:style w:type="paragraph" w:styleId="af7">
    <w:name w:val="List Paragraph"/>
    <w:basedOn w:val="a"/>
    <w:uiPriority w:val="34"/>
    <w:qFormat/>
    <w:rsid w:val="007A636A"/>
    <w:pPr>
      <w:ind w:left="720"/>
      <w:contextualSpacing/>
    </w:pPr>
  </w:style>
  <w:style w:type="paragraph" w:styleId="21">
    <w:name w:val="Body Text Indent 2"/>
    <w:basedOn w:val="a"/>
    <w:link w:val="22"/>
    <w:uiPriority w:val="99"/>
    <w:semiHidden/>
    <w:unhideWhenUsed/>
    <w:rsid w:val="00F24B3B"/>
    <w:pPr>
      <w:spacing w:after="120" w:line="480" w:lineRule="auto"/>
      <w:ind w:left="283"/>
    </w:pPr>
  </w:style>
  <w:style w:type="character" w:customStyle="1" w:styleId="22">
    <w:name w:val="Основний текст з відступом 2 Знак"/>
    <w:basedOn w:val="a0"/>
    <w:link w:val="21"/>
    <w:uiPriority w:val="99"/>
    <w:semiHidden/>
    <w:rsid w:val="00F24B3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201259">
      <w:bodyDiv w:val="1"/>
      <w:marLeft w:val="0"/>
      <w:marRight w:val="0"/>
      <w:marTop w:val="0"/>
      <w:marBottom w:val="0"/>
      <w:divBdr>
        <w:top w:val="none" w:sz="0" w:space="0" w:color="auto"/>
        <w:left w:val="none" w:sz="0" w:space="0" w:color="auto"/>
        <w:bottom w:val="none" w:sz="0" w:space="0" w:color="auto"/>
        <w:right w:val="none" w:sz="0" w:space="0" w:color="auto"/>
      </w:divBdr>
    </w:div>
    <w:div w:id="89295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zakon2.rada.gov.ua/laws/show/z0824-12/paran15" TargetMode="Externa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28</Pages>
  <Words>30809</Words>
  <Characters>17562</Characters>
  <Application>Microsoft Office Word</Application>
  <DocSecurity>0</DocSecurity>
  <Lines>146</Lines>
  <Paragraphs>96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BorshoshL</cp:lastModifiedBy>
  <cp:revision>22</cp:revision>
  <dcterms:created xsi:type="dcterms:W3CDTF">2020-08-18T06:20:00Z</dcterms:created>
  <dcterms:modified xsi:type="dcterms:W3CDTF">2020-09-02T11:50:00Z</dcterms:modified>
</cp:coreProperties>
</file>